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DF0" w:rsidRPr="00272BCA" w:rsidRDefault="00017810" w:rsidP="00A8541D">
      <w:pPr>
        <w:rPr>
          <w:rFonts w:cs="MyriadPro-Semibold"/>
          <w:b/>
          <w:color w:val="C00000"/>
          <w:sz w:val="24"/>
          <w:szCs w:val="32"/>
        </w:rPr>
      </w:pPr>
      <w:r w:rsidRPr="00272BCA">
        <w:rPr>
          <w:b/>
          <w:noProof/>
          <w:color w:val="C00000"/>
          <w:sz w:val="28"/>
          <w:lang w:eastAsia="en-CA"/>
        </w:rPr>
        <w:drawing>
          <wp:anchor distT="0" distB="0" distL="114300" distR="114300" simplePos="0" relativeHeight="251659264" behindDoc="0" locked="0" layoutInCell="1" allowOverlap="1">
            <wp:simplePos x="0" y="0"/>
            <wp:positionH relativeFrom="margin">
              <wp:posOffset>3162300</wp:posOffset>
            </wp:positionH>
            <wp:positionV relativeFrom="margin">
              <wp:posOffset>77470</wp:posOffset>
            </wp:positionV>
            <wp:extent cx="1514475" cy="1800225"/>
            <wp:effectExtent l="19050" t="0" r="9525" b="0"/>
            <wp:wrapSquare wrapText="bothSides"/>
            <wp:docPr id="4" name="irc_mi" descr="Image result for How to help prevent False Al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to help prevent False Alarms">
                      <a:hlinkClick r:id="rId6"/>
                    </pic:cNvPr>
                    <pic:cNvPicPr>
                      <a:picLocks noChangeAspect="1" noChangeArrowheads="1"/>
                    </pic:cNvPicPr>
                  </pic:nvPicPr>
                  <pic:blipFill>
                    <a:blip r:embed="rId7" cstate="print"/>
                    <a:srcRect/>
                    <a:stretch>
                      <a:fillRect/>
                    </a:stretch>
                  </pic:blipFill>
                  <pic:spPr bwMode="auto">
                    <a:xfrm>
                      <a:off x="0" y="0"/>
                      <a:ext cx="1514475" cy="1800225"/>
                    </a:xfrm>
                    <a:prstGeom prst="rect">
                      <a:avLst/>
                    </a:prstGeom>
                    <a:noFill/>
                    <a:ln w="9525">
                      <a:noFill/>
                      <a:miter lim="800000"/>
                      <a:headEnd/>
                      <a:tailEnd/>
                    </a:ln>
                  </pic:spPr>
                </pic:pic>
              </a:graphicData>
            </a:graphic>
          </wp:anchor>
        </w:drawing>
      </w:r>
      <w:r w:rsidR="003B7DF0" w:rsidRPr="00272BCA">
        <w:rPr>
          <w:rFonts w:cs="MyriadPro-Semibold"/>
          <w:b/>
          <w:color w:val="C00000"/>
          <w:sz w:val="24"/>
          <w:szCs w:val="32"/>
        </w:rPr>
        <w:t>Why should I be concerned</w:t>
      </w:r>
      <w:r w:rsidR="00CD3AEA" w:rsidRPr="00272BCA">
        <w:rPr>
          <w:rFonts w:cs="MyriadPro-Semibold"/>
          <w:b/>
          <w:color w:val="C00000"/>
          <w:sz w:val="24"/>
          <w:szCs w:val="32"/>
        </w:rPr>
        <w:t xml:space="preserve"> </w:t>
      </w:r>
      <w:r w:rsidR="003B7DF0" w:rsidRPr="00272BCA">
        <w:rPr>
          <w:rFonts w:cs="MyriadPro-Semibold"/>
          <w:b/>
          <w:color w:val="C00000"/>
          <w:sz w:val="24"/>
          <w:szCs w:val="32"/>
        </w:rPr>
        <w:t>about false alarms?</w:t>
      </w:r>
    </w:p>
    <w:p w:rsidR="003B7DF0" w:rsidRPr="00CD3AEA" w:rsidRDefault="003B7DF0" w:rsidP="00A8541D">
      <w:pPr>
        <w:autoSpaceDE w:val="0"/>
        <w:autoSpaceDN w:val="0"/>
        <w:adjustRightInd w:val="0"/>
        <w:rPr>
          <w:rFonts w:cs="MyriadPro-Light"/>
          <w:sz w:val="20"/>
          <w:szCs w:val="20"/>
        </w:rPr>
      </w:pPr>
      <w:r w:rsidRPr="00CD3AEA">
        <w:rPr>
          <w:rFonts w:cs="MyriadPro-Light"/>
          <w:sz w:val="20"/>
          <w:szCs w:val="20"/>
        </w:rPr>
        <w:t xml:space="preserve">False alarms not only put unnecessary pressure on emergency response services and the authorities who manage first responder dispatches, but can also result in false alarm fines for homeowners. Frequent false alarms may also impact false alarm by-laws in your region. Playing an active role in reducing false alarms can help ensure that emergency response teams will be available to respond to true emergencies when you and your community members need </w:t>
      </w:r>
      <w:proofErr w:type="gramStart"/>
      <w:r w:rsidRPr="00CD3AEA">
        <w:rPr>
          <w:rFonts w:cs="MyriadPro-Light"/>
          <w:sz w:val="20"/>
          <w:szCs w:val="20"/>
        </w:rPr>
        <w:t>them</w:t>
      </w:r>
      <w:proofErr w:type="gramEnd"/>
      <w:r w:rsidRPr="00CD3AEA">
        <w:rPr>
          <w:rFonts w:cs="MyriadPro-Light"/>
          <w:sz w:val="20"/>
          <w:szCs w:val="20"/>
        </w:rPr>
        <w:t xml:space="preserve"> most.</w:t>
      </w:r>
    </w:p>
    <w:p w:rsidR="00CD3AEA" w:rsidRDefault="00CD3AEA" w:rsidP="00A8541D">
      <w:pPr>
        <w:autoSpaceDE w:val="0"/>
        <w:autoSpaceDN w:val="0"/>
        <w:adjustRightInd w:val="0"/>
        <w:rPr>
          <w:rFonts w:cs="MyriadPro-Semibold"/>
          <w:b/>
          <w:sz w:val="24"/>
          <w:szCs w:val="32"/>
        </w:rPr>
      </w:pPr>
    </w:p>
    <w:p w:rsidR="003B7DF0" w:rsidRPr="00272BCA" w:rsidRDefault="00855530" w:rsidP="00A8541D">
      <w:pPr>
        <w:autoSpaceDE w:val="0"/>
        <w:autoSpaceDN w:val="0"/>
        <w:adjustRightInd w:val="0"/>
        <w:rPr>
          <w:rFonts w:cs="MyriadPro-Semibold"/>
          <w:b/>
          <w:color w:val="C00000"/>
          <w:sz w:val="24"/>
          <w:szCs w:val="32"/>
        </w:rPr>
      </w:pPr>
      <w:r>
        <w:rPr>
          <w:rFonts w:cs="MyriadPro-Semibold"/>
          <w:b/>
          <w:color w:val="C00000"/>
          <w:sz w:val="24"/>
          <w:szCs w:val="32"/>
        </w:rPr>
        <w:t>What are false alarms vs.</w:t>
      </w:r>
      <w:r w:rsidR="00CD3AEA" w:rsidRPr="00272BCA">
        <w:rPr>
          <w:rFonts w:cs="MyriadPro-Semibold"/>
          <w:b/>
          <w:color w:val="C00000"/>
          <w:sz w:val="24"/>
          <w:szCs w:val="32"/>
        </w:rPr>
        <w:t xml:space="preserve"> </w:t>
      </w:r>
      <w:r w:rsidR="003B7DF0" w:rsidRPr="00272BCA">
        <w:rPr>
          <w:rFonts w:cs="MyriadPro-Semibold"/>
          <w:b/>
          <w:color w:val="C00000"/>
          <w:sz w:val="24"/>
          <w:szCs w:val="32"/>
        </w:rPr>
        <w:t>false dispatches?</w:t>
      </w:r>
    </w:p>
    <w:p w:rsidR="003B7DF0" w:rsidRPr="00CD3AEA" w:rsidRDefault="003B7DF0" w:rsidP="00A8541D">
      <w:pPr>
        <w:autoSpaceDE w:val="0"/>
        <w:autoSpaceDN w:val="0"/>
        <w:adjustRightInd w:val="0"/>
        <w:rPr>
          <w:rFonts w:cs="MyriadPro-Light"/>
          <w:sz w:val="20"/>
          <w:szCs w:val="20"/>
        </w:rPr>
      </w:pPr>
      <w:r w:rsidRPr="00CD3AEA">
        <w:rPr>
          <w:rFonts w:cs="MyriadPro-Light"/>
          <w:sz w:val="20"/>
          <w:szCs w:val="20"/>
        </w:rPr>
        <w:t>A false alarm is an alarm that is accidentally</w:t>
      </w:r>
    </w:p>
    <w:p w:rsidR="003B7DF0" w:rsidRPr="00CD3AEA" w:rsidRDefault="003B7DF0" w:rsidP="00A8541D">
      <w:pPr>
        <w:autoSpaceDE w:val="0"/>
        <w:autoSpaceDN w:val="0"/>
        <w:adjustRightInd w:val="0"/>
        <w:rPr>
          <w:rFonts w:cs="MyriadPro-Light"/>
          <w:sz w:val="20"/>
          <w:szCs w:val="20"/>
        </w:rPr>
      </w:pPr>
      <w:proofErr w:type="gramStart"/>
      <w:r w:rsidRPr="00CD3AEA">
        <w:rPr>
          <w:rFonts w:cs="MyriadPro-Light"/>
          <w:sz w:val="20"/>
          <w:szCs w:val="20"/>
        </w:rPr>
        <w:t>activated</w:t>
      </w:r>
      <w:proofErr w:type="gramEnd"/>
      <w:r w:rsidRPr="00CD3AEA">
        <w:rPr>
          <w:rFonts w:cs="MyriadPro-Light"/>
          <w:sz w:val="20"/>
          <w:szCs w:val="20"/>
        </w:rPr>
        <w:t xml:space="preserve"> and there is no true emergency</w:t>
      </w:r>
    </w:p>
    <w:p w:rsidR="003B7DF0" w:rsidRPr="00CD3AEA" w:rsidRDefault="003B7DF0" w:rsidP="00A8541D">
      <w:pPr>
        <w:autoSpaceDE w:val="0"/>
        <w:autoSpaceDN w:val="0"/>
        <w:adjustRightInd w:val="0"/>
        <w:rPr>
          <w:rFonts w:cs="MyriadPro-Light"/>
          <w:sz w:val="20"/>
          <w:szCs w:val="20"/>
        </w:rPr>
      </w:pPr>
      <w:proofErr w:type="gramStart"/>
      <w:r w:rsidRPr="00CD3AEA">
        <w:rPr>
          <w:rFonts w:cs="MyriadPro-Light"/>
          <w:sz w:val="20"/>
          <w:szCs w:val="20"/>
        </w:rPr>
        <w:t>situation</w:t>
      </w:r>
      <w:proofErr w:type="gramEnd"/>
      <w:r w:rsidRPr="00CD3AEA">
        <w:rPr>
          <w:rFonts w:cs="MyriadPro-Light"/>
          <w:sz w:val="20"/>
          <w:szCs w:val="20"/>
        </w:rPr>
        <w:t>. False alarms can cause false dispatches. A false dispatch occurs when emergency response teams are unnecessarily dispatched to address the</w:t>
      </w:r>
    </w:p>
    <w:p w:rsidR="003B7DF0" w:rsidRDefault="003B7DF0" w:rsidP="00A8541D">
      <w:pPr>
        <w:autoSpaceDE w:val="0"/>
        <w:autoSpaceDN w:val="0"/>
        <w:adjustRightInd w:val="0"/>
        <w:rPr>
          <w:rFonts w:ascii="MyriadPro-Regular" w:hAnsi="MyriadPro-Regular" w:cs="MyriadPro-Regular"/>
          <w:sz w:val="28"/>
          <w:szCs w:val="28"/>
        </w:rPr>
      </w:pPr>
      <w:proofErr w:type="gramStart"/>
      <w:r w:rsidRPr="00CD3AEA">
        <w:rPr>
          <w:rFonts w:cs="MyriadPro-Light"/>
          <w:sz w:val="20"/>
          <w:szCs w:val="20"/>
        </w:rPr>
        <w:t>false</w:t>
      </w:r>
      <w:proofErr w:type="gramEnd"/>
      <w:r w:rsidRPr="00CD3AEA">
        <w:rPr>
          <w:rFonts w:cs="MyriadPro-Light"/>
          <w:sz w:val="20"/>
          <w:szCs w:val="20"/>
        </w:rPr>
        <w:t xml:space="preserve"> alarm.</w:t>
      </w:r>
    </w:p>
    <w:p w:rsidR="003B7DF0" w:rsidRDefault="001F5F89" w:rsidP="00A8541D">
      <w:pPr>
        <w:autoSpaceDE w:val="0"/>
        <w:autoSpaceDN w:val="0"/>
        <w:adjustRightInd w:val="0"/>
        <w:rPr>
          <w:rFonts w:ascii="MyriadPro-Regular" w:hAnsi="MyriadPro-Regular" w:cs="MyriadPro-Regular"/>
          <w:sz w:val="28"/>
          <w:szCs w:val="28"/>
        </w:rPr>
      </w:pPr>
      <w:r>
        <w:rPr>
          <w:rFonts w:ascii="MyriadPro-Regular" w:hAnsi="MyriadPro-Regular" w:cs="MyriadPro-Regular"/>
          <w:noProof/>
          <w:sz w:val="28"/>
          <w:szCs w:val="28"/>
          <w:lang w:eastAsia="en-CA"/>
        </w:rPr>
        <w:drawing>
          <wp:anchor distT="0" distB="0" distL="114300" distR="114300" simplePos="0" relativeHeight="251657215" behindDoc="0" locked="0" layoutInCell="1" allowOverlap="1">
            <wp:simplePos x="0" y="0"/>
            <wp:positionH relativeFrom="margin">
              <wp:posOffset>733425</wp:posOffset>
            </wp:positionH>
            <wp:positionV relativeFrom="margin">
              <wp:posOffset>3525520</wp:posOffset>
            </wp:positionV>
            <wp:extent cx="1310640" cy="1304925"/>
            <wp:effectExtent l="19050" t="0" r="3810" b="0"/>
            <wp:wrapSquare wrapText="bothSides"/>
            <wp:docPr id="5" name="irc_mi" descr="Image result for How to help prevent False Al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to help prevent False Alarms">
                      <a:hlinkClick r:id="rId8"/>
                    </pic:cNvPr>
                    <pic:cNvPicPr>
                      <a:picLocks noChangeAspect="1" noChangeArrowheads="1"/>
                    </pic:cNvPicPr>
                  </pic:nvPicPr>
                  <pic:blipFill>
                    <a:blip r:embed="rId9" cstate="print"/>
                    <a:srcRect/>
                    <a:stretch>
                      <a:fillRect/>
                    </a:stretch>
                  </pic:blipFill>
                  <pic:spPr bwMode="auto">
                    <a:xfrm>
                      <a:off x="0" y="0"/>
                      <a:ext cx="1310640" cy="1304925"/>
                    </a:xfrm>
                    <a:prstGeom prst="rect">
                      <a:avLst/>
                    </a:prstGeom>
                    <a:noFill/>
                    <a:ln w="9525">
                      <a:noFill/>
                      <a:miter lim="800000"/>
                      <a:headEnd/>
                      <a:tailEnd/>
                    </a:ln>
                  </pic:spPr>
                </pic:pic>
              </a:graphicData>
            </a:graphic>
          </wp:anchor>
        </w:drawing>
      </w: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CD3AEA" w:rsidP="00A8541D">
      <w:pPr>
        <w:autoSpaceDE w:val="0"/>
        <w:autoSpaceDN w:val="0"/>
        <w:adjustRightInd w:val="0"/>
        <w:rPr>
          <w:rFonts w:ascii="MyriadPro-Regular" w:hAnsi="MyriadPro-Regular" w:cs="MyriadPro-Regular"/>
          <w:sz w:val="28"/>
          <w:szCs w:val="28"/>
        </w:rPr>
      </w:pPr>
    </w:p>
    <w:p w:rsidR="00CD3AEA" w:rsidRDefault="000906FF" w:rsidP="00A8541D">
      <w:pPr>
        <w:autoSpaceDE w:val="0"/>
        <w:autoSpaceDN w:val="0"/>
        <w:adjustRightInd w:val="0"/>
        <w:rPr>
          <w:rFonts w:ascii="MyriadPro-Regular" w:hAnsi="MyriadPro-Regular" w:cs="MyriadPro-Regular"/>
          <w:sz w:val="28"/>
          <w:szCs w:val="28"/>
        </w:rPr>
      </w:pPr>
      <w:r w:rsidRPr="000906FF">
        <w:rPr>
          <w:rFonts w:ascii="AR BERKLEY" w:hAnsi="AR BERKLEY"/>
          <w:noProof/>
          <w:color w:val="C00000"/>
          <w:sz w:val="36"/>
          <w:lang w:eastAsia="en-CA"/>
        </w:rPr>
        <w:pict>
          <v:shapetype id="_x0000_t202" coordsize="21600,21600" o:spt="202" path="m,l,21600r21600,l21600,xe">
            <v:stroke joinstyle="miter"/>
            <v:path gradientshapeok="t" o:connecttype="rect"/>
          </v:shapetype>
          <v:shape id="_x0000_s1026" type="#_x0000_t202" style="position:absolute;margin-left:-2.25pt;margin-top:5.1pt;width:207.75pt;height:149.25pt;z-index:251660288" fillcolor="#c00000" stroked="f">
            <v:textbox>
              <w:txbxContent>
                <w:p w:rsidR="003B7DF0" w:rsidRPr="00CD3AEA" w:rsidRDefault="003B7DF0" w:rsidP="00A8541D">
                  <w:pPr>
                    <w:autoSpaceDE w:val="0"/>
                    <w:autoSpaceDN w:val="0"/>
                    <w:adjustRightInd w:val="0"/>
                    <w:spacing w:line="276" w:lineRule="auto"/>
                    <w:rPr>
                      <w:rFonts w:cs="MyriadPro-Regular"/>
                      <w:b/>
                      <w:color w:val="FFFFFF" w:themeColor="background1"/>
                      <w:sz w:val="28"/>
                      <w:szCs w:val="28"/>
                    </w:rPr>
                  </w:pPr>
                  <w:r w:rsidRPr="00CD3AEA">
                    <w:rPr>
                      <w:rFonts w:cs="MyriadPro-Regular"/>
                      <w:b/>
                      <w:color w:val="FFFFFF" w:themeColor="background1"/>
                      <w:sz w:val="28"/>
                      <w:szCs w:val="28"/>
                    </w:rPr>
                    <w:t>Playing an active role in reducing</w:t>
                  </w:r>
                </w:p>
                <w:p w:rsidR="003B7DF0" w:rsidRPr="00CD3AEA" w:rsidRDefault="00272BCA" w:rsidP="00A8541D">
                  <w:pPr>
                    <w:autoSpaceDE w:val="0"/>
                    <w:autoSpaceDN w:val="0"/>
                    <w:adjustRightInd w:val="0"/>
                    <w:spacing w:line="276" w:lineRule="auto"/>
                    <w:rPr>
                      <w:rFonts w:cs="MyriadPro-Regular"/>
                      <w:b/>
                      <w:color w:val="FFFFFF" w:themeColor="background1"/>
                      <w:sz w:val="28"/>
                      <w:szCs w:val="28"/>
                    </w:rPr>
                  </w:pPr>
                  <w:r>
                    <w:rPr>
                      <w:rFonts w:cs="MyriadPro-Regular"/>
                      <w:b/>
                      <w:color w:val="FFFFFF" w:themeColor="background1"/>
                      <w:sz w:val="28"/>
                      <w:szCs w:val="28"/>
                    </w:rPr>
                    <w:t>F</w:t>
                  </w:r>
                  <w:r w:rsidR="003B7DF0" w:rsidRPr="00CD3AEA">
                    <w:rPr>
                      <w:rFonts w:cs="MyriadPro-Regular"/>
                      <w:b/>
                      <w:color w:val="FFFFFF" w:themeColor="background1"/>
                      <w:sz w:val="28"/>
                      <w:szCs w:val="28"/>
                    </w:rPr>
                    <w:t>alse</w:t>
                  </w:r>
                  <w:r>
                    <w:rPr>
                      <w:rFonts w:cs="MyriadPro-Regular"/>
                      <w:b/>
                      <w:color w:val="FFFFFF" w:themeColor="background1"/>
                      <w:sz w:val="28"/>
                      <w:szCs w:val="28"/>
                    </w:rPr>
                    <w:t xml:space="preserve"> </w:t>
                  </w:r>
                  <w:r>
                    <w:rPr>
                      <w:rFonts w:cs="MyriadPro-Regular"/>
                      <w:b/>
                      <w:caps/>
                      <w:color w:val="FFFFFF" w:themeColor="background1"/>
                      <w:sz w:val="28"/>
                      <w:szCs w:val="28"/>
                    </w:rPr>
                    <w:t>A</w:t>
                  </w:r>
                  <w:r>
                    <w:rPr>
                      <w:rFonts w:cs="MyriadPro-Regular"/>
                      <w:b/>
                      <w:color w:val="FFFFFF" w:themeColor="background1"/>
                      <w:sz w:val="28"/>
                      <w:szCs w:val="28"/>
                    </w:rPr>
                    <w:t xml:space="preserve">larms can help ensure that emergency response teams will be available to respond to true </w:t>
                  </w:r>
                  <w:r w:rsidR="00CD3AEA">
                    <w:rPr>
                      <w:rFonts w:cs="MyriadPro-Regular"/>
                      <w:b/>
                      <w:color w:val="FFFFFF" w:themeColor="background1"/>
                      <w:sz w:val="28"/>
                      <w:szCs w:val="28"/>
                    </w:rPr>
                    <w:t>emergencies when you and</w:t>
                  </w:r>
                  <w:r>
                    <w:rPr>
                      <w:rFonts w:cs="MyriadPro-Regular"/>
                      <w:b/>
                      <w:color w:val="FFFFFF" w:themeColor="background1"/>
                      <w:sz w:val="28"/>
                      <w:szCs w:val="28"/>
                    </w:rPr>
                    <w:t xml:space="preserve"> your </w:t>
                  </w:r>
                  <w:r w:rsidR="003B7DF0" w:rsidRPr="00CD3AEA">
                    <w:rPr>
                      <w:rFonts w:cs="MyriadPro-Regular"/>
                      <w:b/>
                      <w:color w:val="FFFFFF" w:themeColor="background1"/>
                      <w:sz w:val="28"/>
                      <w:szCs w:val="28"/>
                    </w:rPr>
                    <w:t>community members need them</w:t>
                  </w:r>
                  <w:r>
                    <w:rPr>
                      <w:rFonts w:cs="MyriadPro-Regular"/>
                      <w:b/>
                      <w:color w:val="FFFFFF" w:themeColor="background1"/>
                      <w:sz w:val="28"/>
                      <w:szCs w:val="28"/>
                    </w:rPr>
                    <w:t>.</w:t>
                  </w:r>
                </w:p>
                <w:p w:rsidR="003B7DF0" w:rsidRPr="00CD3AEA" w:rsidRDefault="003B7DF0" w:rsidP="00A8541D">
                  <w:pPr>
                    <w:spacing w:line="276" w:lineRule="auto"/>
                    <w:rPr>
                      <w:b/>
                      <w:color w:val="FFFFFF" w:themeColor="background1"/>
                      <w:sz w:val="36"/>
                    </w:rPr>
                  </w:pPr>
                  <w:proofErr w:type="gramStart"/>
                  <w:r w:rsidRPr="00CD3AEA">
                    <w:rPr>
                      <w:rFonts w:cs="MyriadPro-Regular"/>
                      <w:b/>
                      <w:color w:val="FFFFFF" w:themeColor="background1"/>
                      <w:sz w:val="28"/>
                      <w:szCs w:val="28"/>
                    </w:rPr>
                    <w:t>most</w:t>
                  </w:r>
                  <w:proofErr w:type="gramEnd"/>
                  <w:r w:rsidRPr="00CD3AEA">
                    <w:rPr>
                      <w:rFonts w:cs="MyriadPro-Regular"/>
                      <w:b/>
                      <w:color w:val="FFFFFF" w:themeColor="background1"/>
                      <w:sz w:val="28"/>
                      <w:szCs w:val="28"/>
                    </w:rPr>
                    <w:t>.</w:t>
                  </w:r>
                </w:p>
                <w:p w:rsidR="003B7DF0" w:rsidRPr="00CD3AEA" w:rsidRDefault="003B7DF0" w:rsidP="00A8541D">
                  <w:pPr>
                    <w:rPr>
                      <w:b/>
                    </w:rPr>
                  </w:pPr>
                </w:p>
              </w:txbxContent>
            </v:textbox>
          </v:shape>
        </w:pict>
      </w:r>
    </w:p>
    <w:p w:rsidR="00CD3AEA" w:rsidRDefault="00CD3AEA" w:rsidP="00A8541D">
      <w:pPr>
        <w:autoSpaceDE w:val="0"/>
        <w:autoSpaceDN w:val="0"/>
        <w:adjustRightInd w:val="0"/>
        <w:rPr>
          <w:rFonts w:ascii="MyriadPro-Regular" w:hAnsi="MyriadPro-Regular" w:cs="MyriadPro-Regular"/>
          <w:sz w:val="28"/>
          <w:szCs w:val="28"/>
        </w:rPr>
      </w:pPr>
    </w:p>
    <w:p w:rsidR="003B7DF0" w:rsidRDefault="003B7DF0" w:rsidP="00A8541D">
      <w:pPr>
        <w:autoSpaceDE w:val="0"/>
        <w:autoSpaceDN w:val="0"/>
        <w:adjustRightInd w:val="0"/>
        <w:rPr>
          <w:rFonts w:ascii="MyriadPro-Regular" w:hAnsi="MyriadPro-Regular" w:cs="MyriadPro-Regular"/>
          <w:sz w:val="28"/>
          <w:szCs w:val="28"/>
        </w:rPr>
      </w:pPr>
    </w:p>
    <w:p w:rsidR="003B7DF0" w:rsidRDefault="003B7DF0" w:rsidP="00A8541D">
      <w:pPr>
        <w:autoSpaceDE w:val="0"/>
        <w:autoSpaceDN w:val="0"/>
        <w:adjustRightInd w:val="0"/>
        <w:rPr>
          <w:rFonts w:ascii="MyriadPro-Regular" w:hAnsi="MyriadPro-Regular" w:cs="MyriadPro-Regular"/>
          <w:sz w:val="28"/>
          <w:szCs w:val="28"/>
        </w:rPr>
      </w:pPr>
    </w:p>
    <w:p w:rsidR="003B7DF0" w:rsidRDefault="003B7DF0" w:rsidP="00A8541D">
      <w:pPr>
        <w:autoSpaceDE w:val="0"/>
        <w:autoSpaceDN w:val="0"/>
        <w:adjustRightInd w:val="0"/>
        <w:rPr>
          <w:rFonts w:ascii="MyriadPro-Regular" w:hAnsi="MyriadPro-Regular" w:cs="MyriadPro-Regular"/>
          <w:sz w:val="28"/>
          <w:szCs w:val="28"/>
        </w:rPr>
      </w:pPr>
    </w:p>
    <w:p w:rsidR="003B7DF0" w:rsidRDefault="003B7DF0" w:rsidP="00A8541D">
      <w:pPr>
        <w:autoSpaceDE w:val="0"/>
        <w:autoSpaceDN w:val="0"/>
        <w:adjustRightInd w:val="0"/>
        <w:rPr>
          <w:rFonts w:ascii="MyriadPro-Regular" w:hAnsi="MyriadPro-Regular" w:cs="MyriadPro-Regular"/>
          <w:sz w:val="28"/>
          <w:szCs w:val="28"/>
        </w:rPr>
      </w:pPr>
    </w:p>
    <w:p w:rsidR="00017810" w:rsidRDefault="00017810" w:rsidP="00A8541D">
      <w:pPr>
        <w:rPr>
          <w:rFonts w:ascii="AR BERKLEY" w:hAnsi="AR BERKLEY"/>
          <w:color w:val="C00000"/>
          <w:sz w:val="36"/>
        </w:rPr>
      </w:pPr>
    </w:p>
    <w:p w:rsidR="003B7DF0" w:rsidRDefault="003B7DF0" w:rsidP="00A8541D">
      <w:pPr>
        <w:rPr>
          <w:rFonts w:ascii="AR BERKLEY" w:hAnsi="AR BERKLEY"/>
          <w:b/>
          <w:color w:val="C00000"/>
          <w:sz w:val="36"/>
        </w:rPr>
      </w:pPr>
    </w:p>
    <w:p w:rsidR="003B7DF0" w:rsidRDefault="003B7DF0" w:rsidP="00A8541D">
      <w:pPr>
        <w:rPr>
          <w:rFonts w:ascii="AR BERKLEY" w:hAnsi="AR BERKLEY"/>
          <w:b/>
          <w:color w:val="C00000"/>
          <w:sz w:val="36"/>
        </w:rPr>
      </w:pPr>
    </w:p>
    <w:p w:rsidR="001C6FAD" w:rsidRDefault="001C6FAD" w:rsidP="00017810">
      <w:pPr>
        <w:rPr>
          <w:rFonts w:ascii="AR BERKLEY" w:hAnsi="AR BERKLEY"/>
          <w:b/>
          <w:color w:val="C00000"/>
          <w:sz w:val="36"/>
        </w:rPr>
      </w:pPr>
    </w:p>
    <w:p w:rsidR="00B8222E" w:rsidRPr="003B7DF0" w:rsidRDefault="00017FA1" w:rsidP="00017810">
      <w:pPr>
        <w:rPr>
          <w:rFonts w:ascii="AR BERKLEY" w:hAnsi="AR BERKLEY"/>
          <w:b/>
          <w:color w:val="C00000"/>
          <w:sz w:val="32"/>
        </w:rPr>
      </w:pPr>
      <w:r w:rsidRPr="003B7DF0">
        <w:rPr>
          <w:rFonts w:ascii="AR BERKLEY" w:hAnsi="AR BERKLEY"/>
          <w:b/>
          <w:color w:val="C00000"/>
          <w:sz w:val="36"/>
        </w:rPr>
        <w:t>Helpful Hints to Prevent False Alarms:</w:t>
      </w:r>
    </w:p>
    <w:p w:rsidR="00017810" w:rsidRDefault="00017810" w:rsidP="006B759C">
      <w:pPr>
        <w:pStyle w:val="ListParagraph"/>
        <w:spacing w:line="276" w:lineRule="auto"/>
        <w:ind w:left="0"/>
        <w:rPr>
          <w:b/>
          <w:sz w:val="24"/>
        </w:rPr>
      </w:pPr>
    </w:p>
    <w:p w:rsidR="00B236AC" w:rsidRPr="006B759C" w:rsidRDefault="00BE33B6" w:rsidP="001C6FAD">
      <w:pPr>
        <w:pStyle w:val="ListParagraph"/>
        <w:numPr>
          <w:ilvl w:val="0"/>
          <w:numId w:val="2"/>
        </w:numPr>
        <w:spacing w:line="276" w:lineRule="auto"/>
        <w:rPr>
          <w:sz w:val="28"/>
        </w:rPr>
      </w:pPr>
      <w:r w:rsidRPr="00017810">
        <w:rPr>
          <w:b/>
          <w:sz w:val="24"/>
        </w:rPr>
        <w:t>Learn to disarm your system quickly</w:t>
      </w:r>
      <w:r w:rsidRPr="00017810">
        <w:t>.</w:t>
      </w:r>
      <w:r w:rsidR="00B236AC" w:rsidRPr="00017810">
        <w:t xml:space="preserve"> </w:t>
      </w:r>
      <w:r w:rsidR="00B236AC" w:rsidRPr="00017810">
        <w:rPr>
          <w:sz w:val="28"/>
        </w:rPr>
        <w:t xml:space="preserve"> </w:t>
      </w:r>
      <w:r w:rsidR="00B236AC" w:rsidRPr="006B759C">
        <w:rPr>
          <w:sz w:val="28"/>
        </w:rPr>
        <w:t xml:space="preserve">  </w:t>
      </w:r>
    </w:p>
    <w:p w:rsidR="00017FA1" w:rsidRPr="006B759C" w:rsidRDefault="00017FA1" w:rsidP="006B759C">
      <w:pPr>
        <w:pStyle w:val="ListParagraph"/>
        <w:ind w:left="0"/>
        <w:rPr>
          <w:sz w:val="20"/>
        </w:rPr>
      </w:pPr>
      <w:r w:rsidRPr="006B759C">
        <w:rPr>
          <w:sz w:val="20"/>
        </w:rPr>
        <w:t>Train each person who will be using the alarm system. Anyone with a key to your door must be</w:t>
      </w:r>
      <w:r w:rsidR="00B236AC" w:rsidRPr="006B759C">
        <w:rPr>
          <w:sz w:val="20"/>
        </w:rPr>
        <w:t xml:space="preserve"> trained -</w:t>
      </w:r>
      <w:r w:rsidRPr="006B759C">
        <w:rPr>
          <w:sz w:val="20"/>
        </w:rPr>
        <w:t xml:space="preserve"> and that includes family members,</w:t>
      </w:r>
      <w:r w:rsidR="00B236AC" w:rsidRPr="006B759C">
        <w:rPr>
          <w:sz w:val="20"/>
        </w:rPr>
        <w:t xml:space="preserve"> Staff members</w:t>
      </w:r>
      <w:r w:rsidR="00193500" w:rsidRPr="006B759C">
        <w:rPr>
          <w:sz w:val="20"/>
        </w:rPr>
        <w:t>, neighbours</w:t>
      </w:r>
      <w:r w:rsidRPr="006B759C">
        <w:rPr>
          <w:sz w:val="20"/>
        </w:rPr>
        <w:t>, cleaners</w:t>
      </w:r>
      <w:r w:rsidR="00B236AC" w:rsidRPr="006B759C">
        <w:rPr>
          <w:sz w:val="20"/>
        </w:rPr>
        <w:t xml:space="preserve">, tradesmen and any others who will need to </w:t>
      </w:r>
      <w:r w:rsidRPr="006B759C">
        <w:rPr>
          <w:sz w:val="20"/>
        </w:rPr>
        <w:t>use the system</w:t>
      </w:r>
      <w:r w:rsidR="00410CFC" w:rsidRPr="006B759C">
        <w:rPr>
          <w:sz w:val="20"/>
        </w:rPr>
        <w:t xml:space="preserve">. </w:t>
      </w:r>
      <w:r w:rsidR="00B236AC" w:rsidRPr="006B759C">
        <w:rPr>
          <w:sz w:val="20"/>
        </w:rPr>
        <w:t xml:space="preserve">  </w:t>
      </w:r>
      <w:r w:rsidR="00410CFC" w:rsidRPr="006B759C">
        <w:rPr>
          <w:sz w:val="20"/>
        </w:rPr>
        <w:t>O</w:t>
      </w:r>
      <w:r w:rsidR="0042317B" w:rsidRPr="006B759C">
        <w:rPr>
          <w:sz w:val="20"/>
        </w:rPr>
        <w:t>ccasionally</w:t>
      </w:r>
      <w:r w:rsidRPr="006B759C">
        <w:rPr>
          <w:sz w:val="20"/>
        </w:rPr>
        <w:t xml:space="preserve"> have each person </w:t>
      </w:r>
      <w:r w:rsidR="0042317B" w:rsidRPr="006B759C">
        <w:rPr>
          <w:sz w:val="20"/>
        </w:rPr>
        <w:t>actually</w:t>
      </w:r>
      <w:r w:rsidRPr="006B759C">
        <w:rPr>
          <w:sz w:val="20"/>
        </w:rPr>
        <w:t xml:space="preserve"> turn the system </w:t>
      </w:r>
      <w:r w:rsidR="0042317B" w:rsidRPr="006B759C">
        <w:rPr>
          <w:sz w:val="20"/>
        </w:rPr>
        <w:t>on and off to keep it fresh in their mind.</w:t>
      </w:r>
    </w:p>
    <w:p w:rsidR="0042317B" w:rsidRPr="006B759C" w:rsidRDefault="00410CFC" w:rsidP="006B759C">
      <w:pPr>
        <w:pStyle w:val="ListParagraph"/>
        <w:ind w:left="0"/>
        <w:rPr>
          <w:sz w:val="20"/>
        </w:rPr>
      </w:pPr>
      <w:r w:rsidRPr="006B759C">
        <w:rPr>
          <w:sz w:val="20"/>
        </w:rPr>
        <w:t>-Don't just explain it to</w:t>
      </w:r>
      <w:r w:rsidR="0042317B" w:rsidRPr="006B759C">
        <w:rPr>
          <w:sz w:val="20"/>
        </w:rPr>
        <w:t xml:space="preserve"> them verbally, make them try. If you change the code, be sure everyone with a door key is notified. </w:t>
      </w:r>
    </w:p>
    <w:p w:rsidR="0042317B" w:rsidRPr="00017810" w:rsidRDefault="0042317B" w:rsidP="006B759C">
      <w:pPr>
        <w:pStyle w:val="ListParagraph"/>
        <w:rPr>
          <w:sz w:val="20"/>
        </w:rPr>
      </w:pPr>
    </w:p>
    <w:p w:rsidR="006B759C" w:rsidRPr="006B759C" w:rsidRDefault="0042317B" w:rsidP="001C6FAD">
      <w:pPr>
        <w:pStyle w:val="ListParagraph"/>
        <w:numPr>
          <w:ilvl w:val="0"/>
          <w:numId w:val="2"/>
        </w:numPr>
        <w:spacing w:line="276" w:lineRule="auto"/>
        <w:rPr>
          <w:b/>
          <w:sz w:val="24"/>
          <w:szCs w:val="24"/>
        </w:rPr>
      </w:pPr>
      <w:r w:rsidRPr="00017810">
        <w:rPr>
          <w:b/>
          <w:sz w:val="24"/>
          <w:szCs w:val="24"/>
        </w:rPr>
        <w:t>Know how to cancel a false alarm.</w:t>
      </w:r>
      <w:r w:rsidRPr="006B759C">
        <w:rPr>
          <w:b/>
          <w:sz w:val="24"/>
          <w:szCs w:val="24"/>
        </w:rPr>
        <w:t xml:space="preserve"> </w:t>
      </w:r>
    </w:p>
    <w:p w:rsidR="0042317B" w:rsidRPr="006B759C" w:rsidRDefault="0061419A" w:rsidP="006B759C">
      <w:pPr>
        <w:pStyle w:val="ListParagraph"/>
        <w:ind w:left="0"/>
        <w:rPr>
          <w:sz w:val="20"/>
          <w:szCs w:val="24"/>
        </w:rPr>
      </w:pPr>
      <w:r>
        <w:rPr>
          <w:sz w:val="20"/>
          <w:szCs w:val="24"/>
        </w:rPr>
        <w:t>Remain calm and enter your code to disarm the system. Then wait for the Monitoring station to call you.  Or you can call them. H</w:t>
      </w:r>
      <w:r w:rsidR="00B236AC" w:rsidRPr="006B759C">
        <w:rPr>
          <w:sz w:val="20"/>
          <w:szCs w:val="24"/>
        </w:rPr>
        <w:t xml:space="preserve">ave </w:t>
      </w:r>
      <w:r>
        <w:rPr>
          <w:sz w:val="20"/>
          <w:szCs w:val="24"/>
        </w:rPr>
        <w:t>the m</w:t>
      </w:r>
      <w:r w:rsidR="00B236AC" w:rsidRPr="006B759C">
        <w:rPr>
          <w:sz w:val="20"/>
          <w:szCs w:val="24"/>
        </w:rPr>
        <w:t>onitoring</w:t>
      </w:r>
      <w:r>
        <w:rPr>
          <w:sz w:val="20"/>
          <w:szCs w:val="24"/>
        </w:rPr>
        <w:t xml:space="preserve"> s</w:t>
      </w:r>
      <w:r w:rsidR="00B236AC" w:rsidRPr="006B759C">
        <w:rPr>
          <w:sz w:val="20"/>
          <w:szCs w:val="24"/>
        </w:rPr>
        <w:t xml:space="preserve">tation number </w:t>
      </w:r>
      <w:r w:rsidR="0042317B" w:rsidRPr="006B759C">
        <w:rPr>
          <w:sz w:val="20"/>
          <w:szCs w:val="24"/>
        </w:rPr>
        <w:t>handy, (you should hav</w:t>
      </w:r>
      <w:r w:rsidR="006B759C">
        <w:rPr>
          <w:sz w:val="20"/>
          <w:szCs w:val="24"/>
        </w:rPr>
        <w:t>e received one by your keypad) K</w:t>
      </w:r>
      <w:r w:rsidR="00B236AC" w:rsidRPr="006B759C">
        <w:rPr>
          <w:sz w:val="20"/>
          <w:szCs w:val="24"/>
        </w:rPr>
        <w:t>now your</w:t>
      </w:r>
      <w:r w:rsidR="0042317B" w:rsidRPr="006B759C">
        <w:rPr>
          <w:sz w:val="20"/>
          <w:szCs w:val="24"/>
        </w:rPr>
        <w:t xml:space="preserve"> code number or "</w:t>
      </w:r>
      <w:proofErr w:type="gramStart"/>
      <w:r w:rsidR="0042317B" w:rsidRPr="006B759C">
        <w:rPr>
          <w:sz w:val="20"/>
          <w:szCs w:val="24"/>
        </w:rPr>
        <w:t xml:space="preserve">All </w:t>
      </w:r>
      <w:r w:rsidR="00017810" w:rsidRPr="006B759C">
        <w:rPr>
          <w:sz w:val="20"/>
          <w:szCs w:val="24"/>
        </w:rPr>
        <w:t xml:space="preserve"> </w:t>
      </w:r>
      <w:r w:rsidR="0042317B" w:rsidRPr="006B759C">
        <w:rPr>
          <w:sz w:val="20"/>
          <w:szCs w:val="24"/>
        </w:rPr>
        <w:t>OK</w:t>
      </w:r>
      <w:proofErr w:type="gramEnd"/>
      <w:r w:rsidR="0042317B" w:rsidRPr="006B759C">
        <w:rPr>
          <w:sz w:val="20"/>
          <w:szCs w:val="24"/>
        </w:rPr>
        <w:t>" Password needed to cancel a false alarm.</w:t>
      </w:r>
      <w:r w:rsidR="006B759C">
        <w:rPr>
          <w:sz w:val="20"/>
          <w:szCs w:val="24"/>
        </w:rPr>
        <w:t xml:space="preserve"> Let </w:t>
      </w:r>
      <w:r w:rsidR="005A1144">
        <w:rPr>
          <w:sz w:val="20"/>
          <w:szCs w:val="24"/>
        </w:rPr>
        <w:t xml:space="preserve">the </w:t>
      </w:r>
      <w:r w:rsidR="006B759C">
        <w:rPr>
          <w:sz w:val="20"/>
          <w:szCs w:val="24"/>
        </w:rPr>
        <w:t xml:space="preserve">station know that it is a </w:t>
      </w:r>
      <w:r>
        <w:rPr>
          <w:sz w:val="20"/>
          <w:szCs w:val="24"/>
        </w:rPr>
        <w:t>"F</w:t>
      </w:r>
      <w:r w:rsidR="006B759C">
        <w:rPr>
          <w:sz w:val="20"/>
          <w:szCs w:val="24"/>
        </w:rPr>
        <w:t xml:space="preserve">alse </w:t>
      </w:r>
      <w:r>
        <w:rPr>
          <w:sz w:val="20"/>
          <w:szCs w:val="24"/>
        </w:rPr>
        <w:t>A</w:t>
      </w:r>
      <w:r w:rsidR="006B759C">
        <w:rPr>
          <w:sz w:val="20"/>
          <w:szCs w:val="24"/>
        </w:rPr>
        <w:t>larm</w:t>
      </w:r>
      <w:r>
        <w:rPr>
          <w:sz w:val="20"/>
          <w:szCs w:val="24"/>
        </w:rPr>
        <w:t>"</w:t>
      </w:r>
      <w:r w:rsidR="006B759C">
        <w:rPr>
          <w:sz w:val="20"/>
          <w:szCs w:val="24"/>
        </w:rPr>
        <w:t xml:space="preserve"> and everyone is OK. That way the police will not be called. </w:t>
      </w:r>
    </w:p>
    <w:p w:rsidR="00410CFC" w:rsidRPr="00017810" w:rsidRDefault="00410CFC" w:rsidP="006B759C">
      <w:pPr>
        <w:pStyle w:val="ListParagraph"/>
        <w:rPr>
          <w:sz w:val="20"/>
        </w:rPr>
      </w:pPr>
    </w:p>
    <w:p w:rsidR="00B236AC" w:rsidRPr="001C6FAD" w:rsidRDefault="0042317B" w:rsidP="001C6FAD">
      <w:pPr>
        <w:pStyle w:val="ListParagraph"/>
        <w:numPr>
          <w:ilvl w:val="0"/>
          <w:numId w:val="2"/>
        </w:numPr>
        <w:rPr>
          <w:b/>
          <w:sz w:val="24"/>
        </w:rPr>
      </w:pPr>
      <w:r w:rsidRPr="001C6FAD">
        <w:rPr>
          <w:b/>
          <w:sz w:val="24"/>
        </w:rPr>
        <w:t xml:space="preserve">Check all doors and windows before turning on the alarm. </w:t>
      </w:r>
    </w:p>
    <w:p w:rsidR="0042317B" w:rsidRPr="006B759C" w:rsidRDefault="0042317B" w:rsidP="006B759C">
      <w:pPr>
        <w:pStyle w:val="ListParagraph"/>
        <w:ind w:left="0"/>
        <w:rPr>
          <w:sz w:val="24"/>
        </w:rPr>
      </w:pPr>
      <w:r w:rsidRPr="00017810">
        <w:rPr>
          <w:sz w:val="20"/>
        </w:rPr>
        <w:t>Make sure all doors and windows</w:t>
      </w:r>
      <w:r w:rsidRPr="006B759C">
        <w:rPr>
          <w:sz w:val="20"/>
        </w:rPr>
        <w:t xml:space="preserve"> are closed and locked</w:t>
      </w:r>
      <w:r w:rsidR="00B236AC" w:rsidRPr="006B759C">
        <w:rPr>
          <w:sz w:val="20"/>
        </w:rPr>
        <w:t xml:space="preserve"> properly</w:t>
      </w:r>
      <w:r w:rsidR="005A1144">
        <w:rPr>
          <w:sz w:val="20"/>
        </w:rPr>
        <w:t xml:space="preserve">, even if they aren't </w:t>
      </w:r>
      <w:r w:rsidR="005A5AAF" w:rsidRPr="006B759C">
        <w:rPr>
          <w:sz w:val="20"/>
        </w:rPr>
        <w:t>attached to</w:t>
      </w:r>
      <w:r w:rsidRPr="006B759C">
        <w:rPr>
          <w:sz w:val="20"/>
        </w:rPr>
        <w:t xml:space="preserve"> the alarm. </w:t>
      </w:r>
      <w:r w:rsidR="00B236AC" w:rsidRPr="006B759C">
        <w:rPr>
          <w:sz w:val="20"/>
        </w:rPr>
        <w:t xml:space="preserve"> </w:t>
      </w:r>
      <w:r w:rsidR="00410CFC" w:rsidRPr="006B759C">
        <w:rPr>
          <w:sz w:val="20"/>
        </w:rPr>
        <w:t>Some</w:t>
      </w:r>
      <w:r w:rsidRPr="006B759C">
        <w:rPr>
          <w:sz w:val="20"/>
        </w:rPr>
        <w:t xml:space="preserve"> alarm sensor</w:t>
      </w:r>
      <w:r w:rsidR="00017810">
        <w:rPr>
          <w:sz w:val="20"/>
        </w:rPr>
        <w:t>s can be affected by flowing</w:t>
      </w:r>
      <w:r w:rsidR="003B7DF0">
        <w:rPr>
          <w:sz w:val="20"/>
        </w:rPr>
        <w:t xml:space="preserve"> curtains</w:t>
      </w:r>
      <w:r w:rsidR="00017810">
        <w:rPr>
          <w:sz w:val="20"/>
        </w:rPr>
        <w:t>, wind</w:t>
      </w:r>
      <w:r w:rsidRPr="006B759C">
        <w:rPr>
          <w:sz w:val="20"/>
        </w:rPr>
        <w:t xml:space="preserve"> gusts, noise, birds and animals which can enter through unprotected openings and cause false alarms. </w:t>
      </w:r>
    </w:p>
    <w:p w:rsidR="00017FA1" w:rsidRPr="00017810" w:rsidRDefault="00017FA1" w:rsidP="006B759C">
      <w:pPr>
        <w:jc w:val="center"/>
        <w:rPr>
          <w:b/>
          <w:sz w:val="20"/>
          <w:szCs w:val="24"/>
        </w:rPr>
      </w:pPr>
    </w:p>
    <w:p w:rsidR="00272BCA" w:rsidRDefault="00272BCA" w:rsidP="0061419A">
      <w:pPr>
        <w:autoSpaceDE w:val="0"/>
        <w:autoSpaceDN w:val="0"/>
        <w:adjustRightInd w:val="0"/>
        <w:spacing w:line="276" w:lineRule="auto"/>
        <w:rPr>
          <w:rFonts w:cs="MyriadPro-Regular"/>
          <w:b/>
          <w:sz w:val="24"/>
          <w:szCs w:val="24"/>
        </w:rPr>
      </w:pPr>
    </w:p>
    <w:p w:rsidR="0061419A" w:rsidRPr="001C6FAD" w:rsidRDefault="0061419A" w:rsidP="001C6FAD">
      <w:pPr>
        <w:pStyle w:val="ListParagraph"/>
        <w:numPr>
          <w:ilvl w:val="0"/>
          <w:numId w:val="2"/>
        </w:numPr>
        <w:autoSpaceDE w:val="0"/>
        <w:autoSpaceDN w:val="0"/>
        <w:adjustRightInd w:val="0"/>
        <w:spacing w:line="276" w:lineRule="auto"/>
        <w:rPr>
          <w:rFonts w:cs="MyriadPro-Regular"/>
          <w:b/>
          <w:sz w:val="24"/>
          <w:szCs w:val="24"/>
        </w:rPr>
      </w:pPr>
      <w:r w:rsidRPr="001C6FAD">
        <w:rPr>
          <w:rFonts w:cs="MyriadPro-Regular"/>
          <w:b/>
          <w:sz w:val="24"/>
          <w:szCs w:val="24"/>
        </w:rPr>
        <w:lastRenderedPageBreak/>
        <w:t xml:space="preserve">Keep the buttons out of Children's Reach. </w:t>
      </w:r>
    </w:p>
    <w:p w:rsidR="00017810" w:rsidRPr="00017810" w:rsidRDefault="0061419A" w:rsidP="0061419A">
      <w:pPr>
        <w:autoSpaceDE w:val="0"/>
        <w:autoSpaceDN w:val="0"/>
        <w:adjustRightInd w:val="0"/>
        <w:rPr>
          <w:rFonts w:cs="MyriadPro-Regular"/>
          <w:sz w:val="20"/>
          <w:szCs w:val="20"/>
        </w:rPr>
      </w:pPr>
      <w:r w:rsidRPr="0061419A">
        <w:rPr>
          <w:rFonts w:cs="MyriadPro-Regular"/>
          <w:sz w:val="20"/>
          <w:szCs w:val="20"/>
        </w:rPr>
        <w:t xml:space="preserve">Panic buttons and emergency activated features can be </w:t>
      </w:r>
      <w:r w:rsidR="00017810" w:rsidRPr="0061419A">
        <w:rPr>
          <w:rFonts w:cs="MyriadPro-Regular"/>
          <w:sz w:val="20"/>
          <w:szCs w:val="20"/>
        </w:rPr>
        <w:t>appealing</w:t>
      </w:r>
      <w:r w:rsidRPr="0061419A">
        <w:rPr>
          <w:rFonts w:cs="MyriadPro-Regular"/>
          <w:sz w:val="20"/>
          <w:szCs w:val="20"/>
        </w:rPr>
        <w:t xml:space="preserve"> to chi</w:t>
      </w:r>
      <w:r w:rsidR="005A1144">
        <w:rPr>
          <w:rFonts w:cs="MyriadPro-Regular"/>
          <w:sz w:val="20"/>
          <w:szCs w:val="20"/>
        </w:rPr>
        <w:t xml:space="preserve">ldren. Teach them that </w:t>
      </w:r>
      <w:proofErr w:type="gramStart"/>
      <w:r w:rsidR="005A1144">
        <w:rPr>
          <w:rFonts w:cs="MyriadPro-Regular"/>
          <w:sz w:val="20"/>
          <w:szCs w:val="20"/>
        </w:rPr>
        <w:t xml:space="preserve">playing </w:t>
      </w:r>
      <w:r w:rsidRPr="0061419A">
        <w:rPr>
          <w:rFonts w:cs="MyriadPro-Regular"/>
          <w:sz w:val="20"/>
          <w:szCs w:val="20"/>
        </w:rPr>
        <w:t xml:space="preserve"> with</w:t>
      </w:r>
      <w:proofErr w:type="gramEnd"/>
      <w:r w:rsidRPr="0061419A">
        <w:rPr>
          <w:rFonts w:cs="MyriadPro-Regular"/>
          <w:sz w:val="20"/>
          <w:szCs w:val="20"/>
        </w:rPr>
        <w:t xml:space="preserve"> the buttons is not OK. It is for emergencies only and can cost families a hefty bill if toyed with. </w:t>
      </w:r>
    </w:p>
    <w:p w:rsidR="0061419A" w:rsidRDefault="0061419A" w:rsidP="0061419A">
      <w:pPr>
        <w:autoSpaceDE w:val="0"/>
        <w:autoSpaceDN w:val="0"/>
        <w:adjustRightInd w:val="0"/>
        <w:rPr>
          <w:rFonts w:cs="MyriadPro-Regular"/>
          <w:sz w:val="20"/>
          <w:szCs w:val="20"/>
        </w:rPr>
      </w:pPr>
    </w:p>
    <w:p w:rsidR="0061419A" w:rsidRPr="001C6FAD" w:rsidRDefault="003B7DF0" w:rsidP="001C6FAD">
      <w:pPr>
        <w:pStyle w:val="ListParagraph"/>
        <w:numPr>
          <w:ilvl w:val="0"/>
          <w:numId w:val="2"/>
        </w:numPr>
        <w:autoSpaceDE w:val="0"/>
        <w:autoSpaceDN w:val="0"/>
        <w:adjustRightInd w:val="0"/>
        <w:rPr>
          <w:rFonts w:cs="MyriadPro-Regular"/>
          <w:b/>
          <w:sz w:val="24"/>
          <w:szCs w:val="24"/>
        </w:rPr>
      </w:pPr>
      <w:r w:rsidRPr="001C6FAD">
        <w:rPr>
          <w:rFonts w:cs="MyriadPro-Regular"/>
          <w:b/>
          <w:sz w:val="24"/>
          <w:szCs w:val="24"/>
        </w:rPr>
        <w:t>Maintain and c</w:t>
      </w:r>
      <w:r w:rsidR="0061419A" w:rsidRPr="001C6FAD">
        <w:rPr>
          <w:rFonts w:cs="MyriadPro-Regular"/>
          <w:b/>
          <w:sz w:val="24"/>
          <w:szCs w:val="24"/>
        </w:rPr>
        <w:t>lean your</w:t>
      </w:r>
      <w:r w:rsidRPr="001C6FAD">
        <w:rPr>
          <w:rFonts w:cs="MyriadPro-Regular"/>
          <w:b/>
          <w:sz w:val="24"/>
          <w:szCs w:val="24"/>
        </w:rPr>
        <w:t xml:space="preserve"> s</w:t>
      </w:r>
      <w:r w:rsidR="0061419A" w:rsidRPr="001C6FAD">
        <w:rPr>
          <w:rFonts w:cs="MyriadPro-Regular"/>
          <w:b/>
          <w:sz w:val="24"/>
          <w:szCs w:val="24"/>
        </w:rPr>
        <w:t xml:space="preserve">ensors </w:t>
      </w:r>
    </w:p>
    <w:p w:rsidR="0061419A" w:rsidRDefault="003B7DF0" w:rsidP="0061419A">
      <w:pPr>
        <w:autoSpaceDE w:val="0"/>
        <w:autoSpaceDN w:val="0"/>
        <w:adjustRightInd w:val="0"/>
        <w:rPr>
          <w:sz w:val="20"/>
        </w:rPr>
      </w:pPr>
      <w:r>
        <w:rPr>
          <w:sz w:val="20"/>
        </w:rPr>
        <w:t xml:space="preserve">Wipe sensors, smoke detectors </w:t>
      </w:r>
      <w:r w:rsidR="00384BE7">
        <w:rPr>
          <w:sz w:val="20"/>
        </w:rPr>
        <w:t>and contacts</w:t>
      </w:r>
      <w:r w:rsidR="0061419A">
        <w:rPr>
          <w:sz w:val="20"/>
        </w:rPr>
        <w:t xml:space="preserve"> down</w:t>
      </w:r>
      <w:r w:rsidR="00384BE7">
        <w:rPr>
          <w:sz w:val="20"/>
        </w:rPr>
        <w:t xml:space="preserve"> with a lint free cloth</w:t>
      </w:r>
      <w:r>
        <w:rPr>
          <w:sz w:val="20"/>
        </w:rPr>
        <w:t xml:space="preserve"> or dry paint brush</w:t>
      </w:r>
      <w:r w:rsidR="00384BE7">
        <w:rPr>
          <w:sz w:val="20"/>
        </w:rPr>
        <w:t>.</w:t>
      </w:r>
      <w:r w:rsidR="0061419A">
        <w:rPr>
          <w:sz w:val="20"/>
        </w:rPr>
        <w:t xml:space="preserve"> </w:t>
      </w:r>
      <w:r w:rsidR="00384BE7">
        <w:rPr>
          <w:sz w:val="20"/>
        </w:rPr>
        <w:t>I</w:t>
      </w:r>
      <w:r>
        <w:rPr>
          <w:sz w:val="20"/>
        </w:rPr>
        <w:t xml:space="preserve">f you </w:t>
      </w:r>
      <w:r w:rsidR="0061419A">
        <w:rPr>
          <w:sz w:val="20"/>
        </w:rPr>
        <w:t>want</w:t>
      </w:r>
      <w:r w:rsidR="00384BE7">
        <w:rPr>
          <w:sz w:val="20"/>
        </w:rPr>
        <w:t>, use bug spray with-</w:t>
      </w:r>
      <w:r w:rsidR="0061419A">
        <w:rPr>
          <w:sz w:val="20"/>
        </w:rPr>
        <w:t xml:space="preserve">in the area. </w:t>
      </w:r>
      <w:proofErr w:type="gramStart"/>
      <w:r w:rsidR="0061419A">
        <w:rPr>
          <w:sz w:val="20"/>
        </w:rPr>
        <w:t xml:space="preserve">Remove </w:t>
      </w:r>
      <w:r w:rsidR="00384BE7">
        <w:rPr>
          <w:sz w:val="20"/>
        </w:rPr>
        <w:t xml:space="preserve">plants, </w:t>
      </w:r>
      <w:r w:rsidR="0061419A">
        <w:rPr>
          <w:sz w:val="20"/>
        </w:rPr>
        <w:t>shrubs or branches that can grow over or obstruct the sensors path way.</w:t>
      </w:r>
      <w:proofErr w:type="gramEnd"/>
      <w:r w:rsidR="00384BE7">
        <w:rPr>
          <w:sz w:val="20"/>
        </w:rPr>
        <w:t xml:space="preserve"> No need to get an alert because a bug crossed the sensor</w:t>
      </w:r>
      <w:r>
        <w:rPr>
          <w:sz w:val="20"/>
        </w:rPr>
        <w:t>...</w:t>
      </w:r>
      <w:r w:rsidR="00384BE7">
        <w:rPr>
          <w:sz w:val="20"/>
        </w:rPr>
        <w:t xml:space="preserve">It happens! </w:t>
      </w:r>
      <w:r w:rsidR="0031166E">
        <w:rPr>
          <w:sz w:val="20"/>
        </w:rPr>
        <w:t>Also, decorations</w:t>
      </w:r>
      <w:r>
        <w:rPr>
          <w:sz w:val="20"/>
        </w:rPr>
        <w:t>, balloons and streamers</w:t>
      </w:r>
      <w:r w:rsidR="0031166E">
        <w:rPr>
          <w:sz w:val="20"/>
        </w:rPr>
        <w:t xml:space="preserve"> can cause false alarms, so be sure to remember</w:t>
      </w:r>
      <w:r>
        <w:rPr>
          <w:sz w:val="20"/>
        </w:rPr>
        <w:t xml:space="preserve"> that </w:t>
      </w:r>
      <w:r w:rsidR="00017810">
        <w:rPr>
          <w:sz w:val="20"/>
        </w:rPr>
        <w:t>when decorating</w:t>
      </w:r>
      <w:r w:rsidR="00CD3AEA">
        <w:rPr>
          <w:sz w:val="20"/>
        </w:rPr>
        <w:t xml:space="preserve">.  </w:t>
      </w:r>
      <w:r w:rsidR="0061419A">
        <w:rPr>
          <w:sz w:val="20"/>
        </w:rPr>
        <w:t xml:space="preserve">Call </w:t>
      </w:r>
      <w:r w:rsidR="00CD3AEA">
        <w:rPr>
          <w:sz w:val="20"/>
        </w:rPr>
        <w:t xml:space="preserve">us for annual </w:t>
      </w:r>
      <w:r w:rsidR="0061419A">
        <w:rPr>
          <w:sz w:val="20"/>
        </w:rPr>
        <w:t>maintenance</w:t>
      </w:r>
      <w:r w:rsidR="00CD3AEA">
        <w:rPr>
          <w:sz w:val="20"/>
        </w:rPr>
        <w:t xml:space="preserve"> or when needed</w:t>
      </w:r>
      <w:r w:rsidR="0061419A">
        <w:rPr>
          <w:sz w:val="20"/>
        </w:rPr>
        <w:t>.</w:t>
      </w:r>
      <w:r w:rsidR="00CD3AEA">
        <w:rPr>
          <w:sz w:val="20"/>
        </w:rPr>
        <w:t xml:space="preserve"> </w:t>
      </w:r>
      <w:r w:rsidR="00384BE7">
        <w:rPr>
          <w:sz w:val="20"/>
        </w:rPr>
        <w:t xml:space="preserve"> T</w:t>
      </w:r>
      <w:r w:rsidR="0061419A">
        <w:rPr>
          <w:sz w:val="20"/>
        </w:rPr>
        <w:t>here is also a maintenance package we can offer if you wish</w:t>
      </w:r>
      <w:r w:rsidR="00384BE7">
        <w:rPr>
          <w:sz w:val="20"/>
        </w:rPr>
        <w:t>.</w:t>
      </w:r>
    </w:p>
    <w:p w:rsidR="00384BE7" w:rsidRDefault="00384BE7" w:rsidP="0061419A">
      <w:pPr>
        <w:autoSpaceDE w:val="0"/>
        <w:autoSpaceDN w:val="0"/>
        <w:adjustRightInd w:val="0"/>
        <w:rPr>
          <w:sz w:val="20"/>
        </w:rPr>
      </w:pPr>
    </w:p>
    <w:p w:rsidR="00384BE7" w:rsidRPr="001C6FAD" w:rsidRDefault="00384BE7" w:rsidP="001C6FAD">
      <w:pPr>
        <w:pStyle w:val="ListParagraph"/>
        <w:numPr>
          <w:ilvl w:val="0"/>
          <w:numId w:val="2"/>
        </w:numPr>
        <w:autoSpaceDE w:val="0"/>
        <w:autoSpaceDN w:val="0"/>
        <w:adjustRightInd w:val="0"/>
        <w:spacing w:line="276" w:lineRule="auto"/>
        <w:rPr>
          <w:rFonts w:cs="MyriadPro-Regular"/>
          <w:b/>
          <w:sz w:val="24"/>
          <w:szCs w:val="24"/>
        </w:rPr>
      </w:pPr>
      <w:r w:rsidRPr="001C6FAD">
        <w:rPr>
          <w:rFonts w:cs="MyriadPro-Regular"/>
          <w:b/>
          <w:sz w:val="24"/>
          <w:szCs w:val="24"/>
        </w:rPr>
        <w:t>Test your system monthly</w:t>
      </w:r>
    </w:p>
    <w:p w:rsidR="00017810" w:rsidRDefault="000906FF" w:rsidP="0061419A">
      <w:pPr>
        <w:autoSpaceDE w:val="0"/>
        <w:autoSpaceDN w:val="0"/>
        <w:adjustRightInd w:val="0"/>
        <w:rPr>
          <w:sz w:val="20"/>
        </w:rPr>
      </w:pPr>
      <w:r>
        <w:rPr>
          <w:noProof/>
          <w:sz w:val="20"/>
          <w:lang w:eastAsia="en-CA"/>
        </w:rPr>
        <w:pict>
          <v:shape id="_x0000_s1027" type="#_x0000_t202" style="position:absolute;margin-left:-17.6pt;margin-top:107.65pt;width:250.5pt;height:98.25pt;z-index:251661312" filled="f" stroked="f">
            <v:textbox>
              <w:txbxContent>
                <w:p w:rsidR="001F5F89" w:rsidRPr="001C6FAD" w:rsidRDefault="001F5F89" w:rsidP="001F5F89">
                  <w:pPr>
                    <w:jc w:val="center"/>
                    <w:rPr>
                      <w:rFonts w:ascii="Freestyle Script" w:hAnsi="Freestyle Script"/>
                      <w:sz w:val="72"/>
                      <w:szCs w:val="72"/>
                    </w:rPr>
                  </w:pPr>
                  <w:r w:rsidRPr="001C6FAD">
                    <w:rPr>
                      <w:rFonts w:ascii="Freestyle Script" w:hAnsi="Freestyle Script"/>
                      <w:sz w:val="72"/>
                      <w:szCs w:val="72"/>
                    </w:rPr>
                    <w:t>Thank you</w:t>
                  </w:r>
                </w:p>
                <w:p w:rsidR="001F5F89" w:rsidRPr="001C6FAD" w:rsidRDefault="001F5F89" w:rsidP="001F5F89">
                  <w:pPr>
                    <w:jc w:val="center"/>
                    <w:rPr>
                      <w:rFonts w:ascii="Freestyle Script" w:hAnsi="Freestyle Script"/>
                      <w:sz w:val="72"/>
                      <w:szCs w:val="72"/>
                    </w:rPr>
                  </w:pPr>
                  <w:proofErr w:type="gramStart"/>
                  <w:r w:rsidRPr="001C6FAD">
                    <w:rPr>
                      <w:rFonts w:ascii="Freestyle Script" w:hAnsi="Freestyle Script"/>
                      <w:sz w:val="72"/>
                      <w:szCs w:val="72"/>
                    </w:rPr>
                    <w:t>for</w:t>
                  </w:r>
                  <w:proofErr w:type="gramEnd"/>
                  <w:r w:rsidRPr="001C6FAD">
                    <w:rPr>
                      <w:rFonts w:ascii="Freestyle Script" w:hAnsi="Freestyle Script"/>
                      <w:sz w:val="72"/>
                      <w:szCs w:val="72"/>
                    </w:rPr>
                    <w:t xml:space="preserve"> your help!</w:t>
                  </w:r>
                </w:p>
              </w:txbxContent>
            </v:textbox>
          </v:shape>
        </w:pict>
      </w:r>
      <w:r w:rsidR="00384BE7">
        <w:rPr>
          <w:sz w:val="20"/>
        </w:rPr>
        <w:t xml:space="preserve">Manually trip your alarm from a few different access points.  You'll have about 15-30 seconds to disarm your system each time before the monitoring station calls you. If the alarm doesn't go off, it might be time to change the batteries. Start there, </w:t>
      </w:r>
      <w:r w:rsidR="00193500">
        <w:rPr>
          <w:sz w:val="20"/>
        </w:rPr>
        <w:t>and then</w:t>
      </w:r>
      <w:r w:rsidR="00384BE7">
        <w:rPr>
          <w:sz w:val="20"/>
        </w:rPr>
        <w:t xml:space="preserve"> try </w:t>
      </w:r>
      <w:r w:rsidR="001C6FAD">
        <w:rPr>
          <w:sz w:val="20"/>
        </w:rPr>
        <w:t xml:space="preserve">again. If you need help, </w:t>
      </w:r>
      <w:r w:rsidR="00B215D0">
        <w:rPr>
          <w:sz w:val="20"/>
        </w:rPr>
        <w:t xml:space="preserve">try reviewing your manual for instructions, if you still need help, </w:t>
      </w:r>
      <w:r w:rsidR="00384BE7">
        <w:rPr>
          <w:sz w:val="20"/>
        </w:rPr>
        <w:t>please call us for assistance.</w:t>
      </w:r>
      <w:r w:rsidR="00017810">
        <w:rPr>
          <w:sz w:val="20"/>
        </w:rPr>
        <w:t xml:space="preserve"> </w:t>
      </w:r>
      <w:r w:rsidR="001C6FAD">
        <w:rPr>
          <w:sz w:val="20"/>
        </w:rPr>
        <w:t xml:space="preserve"> Keep in </w:t>
      </w:r>
      <w:r w:rsidR="00193500">
        <w:rPr>
          <w:sz w:val="20"/>
        </w:rPr>
        <w:t xml:space="preserve">mind that </w:t>
      </w:r>
      <w:r w:rsidR="001C6FAD">
        <w:rPr>
          <w:sz w:val="20"/>
        </w:rPr>
        <w:t xml:space="preserve">most insurance companies require you to do frequent tests on your system. </w:t>
      </w:r>
    </w:p>
    <w:p w:rsidR="00017810" w:rsidRDefault="00017810" w:rsidP="0061419A">
      <w:pPr>
        <w:autoSpaceDE w:val="0"/>
        <w:autoSpaceDN w:val="0"/>
        <w:adjustRightInd w:val="0"/>
        <w:rPr>
          <w:sz w:val="20"/>
        </w:rPr>
      </w:pPr>
    </w:p>
    <w:p w:rsidR="00017810" w:rsidRDefault="00017810" w:rsidP="0061419A">
      <w:pPr>
        <w:autoSpaceDE w:val="0"/>
        <w:autoSpaceDN w:val="0"/>
        <w:adjustRightInd w:val="0"/>
        <w:rPr>
          <w:sz w:val="20"/>
        </w:rPr>
      </w:pPr>
    </w:p>
    <w:p w:rsidR="00017810" w:rsidRDefault="00017810" w:rsidP="0061419A">
      <w:pPr>
        <w:autoSpaceDE w:val="0"/>
        <w:autoSpaceDN w:val="0"/>
        <w:adjustRightInd w:val="0"/>
        <w:rPr>
          <w:sz w:val="20"/>
        </w:rPr>
      </w:pPr>
    </w:p>
    <w:p w:rsidR="00017810" w:rsidRDefault="00017810" w:rsidP="0061419A">
      <w:pPr>
        <w:autoSpaceDE w:val="0"/>
        <w:autoSpaceDN w:val="0"/>
        <w:adjustRightInd w:val="0"/>
        <w:rPr>
          <w:sz w:val="20"/>
        </w:rPr>
      </w:pPr>
    </w:p>
    <w:p w:rsidR="00017810" w:rsidRDefault="00017810" w:rsidP="0061419A">
      <w:pPr>
        <w:autoSpaceDE w:val="0"/>
        <w:autoSpaceDN w:val="0"/>
        <w:adjustRightInd w:val="0"/>
        <w:rPr>
          <w:sz w:val="20"/>
        </w:rPr>
      </w:pPr>
    </w:p>
    <w:p w:rsidR="00017810" w:rsidRDefault="00017810" w:rsidP="0061419A">
      <w:pPr>
        <w:autoSpaceDE w:val="0"/>
        <w:autoSpaceDN w:val="0"/>
        <w:adjustRightInd w:val="0"/>
        <w:rPr>
          <w:sz w:val="20"/>
        </w:rPr>
      </w:pPr>
    </w:p>
    <w:p w:rsidR="00017810" w:rsidRDefault="001C6FAD" w:rsidP="0061419A">
      <w:pPr>
        <w:autoSpaceDE w:val="0"/>
        <w:autoSpaceDN w:val="0"/>
        <w:adjustRightInd w:val="0"/>
        <w:rPr>
          <w:sz w:val="20"/>
        </w:rPr>
      </w:pPr>
      <w:r>
        <w:rPr>
          <w:noProof/>
          <w:sz w:val="20"/>
          <w:lang w:eastAsia="en-CA"/>
        </w:rPr>
        <w:drawing>
          <wp:anchor distT="0" distB="0" distL="114300" distR="114300" simplePos="0" relativeHeight="251658240" behindDoc="0" locked="0" layoutInCell="1" allowOverlap="1">
            <wp:simplePos x="0" y="0"/>
            <wp:positionH relativeFrom="margin">
              <wp:posOffset>6515100</wp:posOffset>
            </wp:positionH>
            <wp:positionV relativeFrom="margin">
              <wp:posOffset>6049645</wp:posOffset>
            </wp:positionV>
            <wp:extent cx="2647950" cy="466725"/>
            <wp:effectExtent l="19050" t="0" r="0" b="0"/>
            <wp:wrapSquare wrapText="bothSides"/>
            <wp:docPr id="1" name="Picture 0" descr="STRIK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KE JPEG.jpg"/>
                    <pic:cNvPicPr/>
                  </pic:nvPicPr>
                  <pic:blipFill>
                    <a:blip r:embed="rId10" cstate="print">
                      <a:clrChange>
                        <a:clrFrom>
                          <a:srgbClr val="FFFFFE"/>
                        </a:clrFrom>
                        <a:clrTo>
                          <a:srgbClr val="FFFFFE">
                            <a:alpha val="0"/>
                          </a:srgbClr>
                        </a:clrTo>
                      </a:clrChange>
                    </a:blip>
                    <a:stretch>
                      <a:fillRect/>
                    </a:stretch>
                  </pic:blipFill>
                  <pic:spPr>
                    <a:xfrm>
                      <a:off x="0" y="0"/>
                      <a:ext cx="2647950" cy="466725"/>
                    </a:xfrm>
                    <a:prstGeom prst="rect">
                      <a:avLst/>
                    </a:prstGeom>
                  </pic:spPr>
                </pic:pic>
              </a:graphicData>
            </a:graphic>
          </wp:anchor>
        </w:drawing>
      </w:r>
    </w:p>
    <w:p w:rsidR="00017810" w:rsidRDefault="00017810" w:rsidP="00017810">
      <w:pPr>
        <w:autoSpaceDE w:val="0"/>
        <w:autoSpaceDN w:val="0"/>
        <w:adjustRightInd w:val="0"/>
        <w:jc w:val="center"/>
        <w:rPr>
          <w:b/>
          <w:sz w:val="36"/>
        </w:rPr>
      </w:pPr>
      <w:r w:rsidRPr="00017810">
        <w:rPr>
          <w:b/>
          <w:sz w:val="36"/>
        </w:rPr>
        <w:t>250-485-4366</w:t>
      </w:r>
    </w:p>
    <w:p w:rsidR="005E4F66" w:rsidRDefault="00017810" w:rsidP="005E4F66">
      <w:pPr>
        <w:autoSpaceDE w:val="0"/>
        <w:autoSpaceDN w:val="0"/>
        <w:adjustRightInd w:val="0"/>
        <w:jc w:val="center"/>
        <w:rPr>
          <w:b/>
          <w:sz w:val="36"/>
        </w:rPr>
      </w:pPr>
      <w:r>
        <w:rPr>
          <w:b/>
          <w:sz w:val="36"/>
        </w:rPr>
        <w:t xml:space="preserve">5998 Sawmill Road, Oliver </w:t>
      </w:r>
    </w:p>
    <w:p w:rsidR="000A6D85" w:rsidRDefault="000A6D85" w:rsidP="00A8541D">
      <w:pPr>
        <w:autoSpaceDE w:val="0"/>
        <w:autoSpaceDN w:val="0"/>
        <w:adjustRightInd w:val="0"/>
        <w:jc w:val="center"/>
        <w:rPr>
          <w:rFonts w:cs="MyriadPro-Regular"/>
          <w:b/>
          <w:sz w:val="36"/>
          <w:szCs w:val="20"/>
        </w:rPr>
      </w:pPr>
    </w:p>
    <w:p w:rsidR="000A6D85" w:rsidRPr="00272BCA" w:rsidRDefault="005E4F66" w:rsidP="00A8541D">
      <w:pPr>
        <w:autoSpaceDE w:val="0"/>
        <w:autoSpaceDN w:val="0"/>
        <w:adjustRightInd w:val="0"/>
        <w:jc w:val="center"/>
        <w:rPr>
          <w:rFonts w:cs="MyriadPro-Regular"/>
          <w:b/>
          <w:color w:val="C00000"/>
          <w:sz w:val="36"/>
          <w:szCs w:val="20"/>
        </w:rPr>
      </w:pPr>
      <w:r w:rsidRPr="00272BCA">
        <w:rPr>
          <w:rFonts w:cs="MyriadPro-Regular"/>
          <w:b/>
          <w:color w:val="C00000"/>
          <w:sz w:val="36"/>
          <w:szCs w:val="20"/>
        </w:rPr>
        <w:t>Authorized Dealer</w:t>
      </w:r>
    </w:p>
    <w:p w:rsidR="001F5F89" w:rsidRPr="005E4F66" w:rsidRDefault="001F5F89" w:rsidP="00A8541D">
      <w:pPr>
        <w:autoSpaceDE w:val="0"/>
        <w:autoSpaceDN w:val="0"/>
        <w:adjustRightInd w:val="0"/>
        <w:jc w:val="center"/>
        <w:rPr>
          <w:b/>
          <w:sz w:val="36"/>
        </w:rPr>
      </w:pPr>
    </w:p>
    <w:p w:rsidR="001F5F89" w:rsidRDefault="000906FF" w:rsidP="00A8541D">
      <w:pPr>
        <w:autoSpaceDE w:val="0"/>
        <w:autoSpaceDN w:val="0"/>
        <w:adjustRightInd w:val="0"/>
        <w:jc w:val="center"/>
        <w:rPr>
          <w:rFonts w:cs="MyriadPro-Regular"/>
          <w:b/>
          <w:sz w:val="36"/>
          <w:szCs w:val="20"/>
        </w:rPr>
      </w:pPr>
      <w:r>
        <w:rPr>
          <w:rFonts w:cs="MyriadPro-Regular"/>
          <w:b/>
          <w:noProof/>
          <w:sz w:val="36"/>
          <w:szCs w:val="20"/>
          <w:lang w:eastAsia="en-C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3.75pt;margin-top:8.15pt;width:207pt;height:267pt;z-index:251663360" fillcolor="#eeece1 [3214]" stroked="f">
            <v:imagedata embosscolor="shadow add(51)"/>
            <v:shadow type="emboss" color="lineOrFill darken(153)" color2="shadow add(102)" offset="1pt,1pt"/>
            <v:textbox style="mso-next-textbox:#_x0000_s1028">
              <w:txbxContent>
                <w:p w:rsidR="005E4F66" w:rsidRDefault="005E4F66" w:rsidP="00A8541D">
                  <w:pPr>
                    <w:jc w:val="center"/>
                  </w:pPr>
                  <w:r w:rsidRPr="005E4F66">
                    <w:rPr>
                      <w:noProof/>
                      <w:lang w:eastAsia="en-CA"/>
                    </w:rPr>
                    <w:drawing>
                      <wp:inline distT="0" distB="0" distL="0" distR="0">
                        <wp:extent cx="2436495" cy="507603"/>
                        <wp:effectExtent l="19050" t="0" r="1905" b="0"/>
                        <wp:docPr id="6" name="Picture 9" descr="C:\Users\User\Pictures\ridget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ridgetec-logo.png"/>
                                <pic:cNvPicPr>
                                  <a:picLocks noChangeAspect="1" noChangeArrowheads="1"/>
                                </pic:cNvPicPr>
                              </pic:nvPicPr>
                              <pic:blipFill>
                                <a:blip r:embed="rId11"/>
                                <a:srcRect/>
                                <a:stretch>
                                  <a:fillRect/>
                                </a:stretch>
                              </pic:blipFill>
                              <pic:spPr bwMode="auto">
                                <a:xfrm>
                                  <a:off x="0" y="0"/>
                                  <a:ext cx="2436495" cy="507603"/>
                                </a:xfrm>
                                <a:prstGeom prst="rect">
                                  <a:avLst/>
                                </a:prstGeom>
                                <a:solidFill>
                                  <a:schemeClr val="tx1">
                                    <a:lumMod val="75000"/>
                                    <a:lumOff val="25000"/>
                                  </a:schemeClr>
                                </a:solidFill>
                                <a:ln w="9525">
                                  <a:noFill/>
                                  <a:miter lim="800000"/>
                                  <a:headEnd/>
                                  <a:tailEnd/>
                                </a:ln>
                              </pic:spPr>
                            </pic:pic>
                          </a:graphicData>
                        </a:graphic>
                      </wp:inline>
                    </w:drawing>
                  </w: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p w:rsidR="000A6D85" w:rsidRPr="000A6D85" w:rsidRDefault="000A6D85" w:rsidP="00A8541D">
                  <w:pPr>
                    <w:jc w:val="center"/>
                    <w:rPr>
                      <w:b/>
                      <w:sz w:val="32"/>
                    </w:rPr>
                  </w:pPr>
                  <w:r w:rsidRPr="000A6D85">
                    <w:rPr>
                      <w:b/>
                      <w:sz w:val="32"/>
                    </w:rPr>
                    <w:t>Cellular Security Cameras</w:t>
                  </w:r>
                </w:p>
                <w:p w:rsidR="000A6D85" w:rsidRDefault="000A6D85" w:rsidP="00A8541D">
                  <w:pPr>
                    <w:jc w:val="center"/>
                  </w:pPr>
                </w:p>
                <w:p w:rsidR="000A6D85" w:rsidRDefault="000A6D85" w:rsidP="00A8541D">
                  <w:pPr>
                    <w:jc w:val="center"/>
                  </w:pPr>
                </w:p>
                <w:p w:rsidR="000A6D85" w:rsidRDefault="000A6D85" w:rsidP="00A8541D">
                  <w:pPr>
                    <w:jc w:val="center"/>
                  </w:pPr>
                </w:p>
                <w:p w:rsidR="000A6D85" w:rsidRDefault="000A6D85" w:rsidP="00A8541D">
                  <w:pPr>
                    <w:jc w:val="center"/>
                  </w:pPr>
                </w:p>
              </w:txbxContent>
            </v:textbox>
          </v:shape>
        </w:pict>
      </w:r>
    </w:p>
    <w:p w:rsidR="001F5F89" w:rsidRDefault="001F5F89" w:rsidP="00A8541D">
      <w:pPr>
        <w:autoSpaceDE w:val="0"/>
        <w:autoSpaceDN w:val="0"/>
        <w:adjustRightInd w:val="0"/>
        <w:jc w:val="center"/>
        <w:rPr>
          <w:rFonts w:cs="MyriadPro-Regular"/>
          <w:b/>
          <w:sz w:val="36"/>
          <w:szCs w:val="20"/>
        </w:rPr>
      </w:pPr>
    </w:p>
    <w:p w:rsidR="001F5F89" w:rsidRDefault="001F5F89"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5E4F66" w:rsidRDefault="005E4F66" w:rsidP="00A8541D">
      <w:pPr>
        <w:autoSpaceDE w:val="0"/>
        <w:autoSpaceDN w:val="0"/>
        <w:adjustRightInd w:val="0"/>
        <w:jc w:val="center"/>
        <w:rPr>
          <w:rFonts w:cs="MyriadPro-Regular"/>
          <w:b/>
          <w:sz w:val="36"/>
          <w:szCs w:val="20"/>
        </w:rPr>
      </w:pPr>
    </w:p>
    <w:p w:rsidR="000A6D85" w:rsidRDefault="000A6D85" w:rsidP="00A8541D">
      <w:pPr>
        <w:autoSpaceDE w:val="0"/>
        <w:autoSpaceDN w:val="0"/>
        <w:adjustRightInd w:val="0"/>
        <w:jc w:val="center"/>
        <w:rPr>
          <w:rFonts w:cs="MyriadPro-Regular"/>
          <w:b/>
          <w:sz w:val="36"/>
          <w:szCs w:val="20"/>
        </w:rPr>
      </w:pPr>
    </w:p>
    <w:p w:rsidR="000A6D85" w:rsidRDefault="000A6D85" w:rsidP="00A8541D">
      <w:pPr>
        <w:autoSpaceDE w:val="0"/>
        <w:autoSpaceDN w:val="0"/>
        <w:adjustRightInd w:val="0"/>
        <w:jc w:val="center"/>
        <w:rPr>
          <w:rFonts w:cs="MyriadPro-Regular"/>
          <w:b/>
          <w:sz w:val="36"/>
          <w:szCs w:val="20"/>
        </w:rPr>
      </w:pPr>
    </w:p>
    <w:p w:rsidR="005E4F66" w:rsidRPr="001C6FAD" w:rsidRDefault="000A6D85" w:rsidP="00A8541D">
      <w:pPr>
        <w:autoSpaceDE w:val="0"/>
        <w:autoSpaceDN w:val="0"/>
        <w:adjustRightInd w:val="0"/>
        <w:jc w:val="center"/>
        <w:rPr>
          <w:rFonts w:cs="MyriadPro-Regular"/>
          <w:b/>
          <w:color w:val="C00000"/>
          <w:sz w:val="36"/>
          <w:szCs w:val="20"/>
        </w:rPr>
      </w:pPr>
      <w:r w:rsidRPr="001C6FAD">
        <w:rPr>
          <w:rFonts w:cs="MyriadPro-Regular"/>
          <w:b/>
          <w:color w:val="C00000"/>
          <w:sz w:val="36"/>
          <w:szCs w:val="20"/>
        </w:rPr>
        <w:t>Please Read the following information!</w:t>
      </w:r>
    </w:p>
    <w:p w:rsidR="000A6D85" w:rsidRDefault="000A6D85" w:rsidP="00A8541D">
      <w:pPr>
        <w:autoSpaceDE w:val="0"/>
        <w:autoSpaceDN w:val="0"/>
        <w:adjustRightInd w:val="0"/>
        <w:jc w:val="center"/>
        <w:rPr>
          <w:rFonts w:cs="MyriadPro-Regular"/>
          <w:b/>
          <w:sz w:val="36"/>
          <w:szCs w:val="20"/>
        </w:rPr>
      </w:pPr>
    </w:p>
    <w:p w:rsidR="000A6D85" w:rsidRDefault="000A6D85" w:rsidP="00A8541D">
      <w:pPr>
        <w:autoSpaceDE w:val="0"/>
        <w:autoSpaceDN w:val="0"/>
        <w:adjustRightInd w:val="0"/>
        <w:jc w:val="center"/>
        <w:rPr>
          <w:rFonts w:cs="MyriadPro-Regular"/>
          <w:b/>
          <w:sz w:val="36"/>
          <w:szCs w:val="20"/>
        </w:rPr>
      </w:pPr>
    </w:p>
    <w:p w:rsidR="000A6D85" w:rsidRDefault="000A6D85" w:rsidP="00A8541D">
      <w:pPr>
        <w:autoSpaceDE w:val="0"/>
        <w:autoSpaceDN w:val="0"/>
        <w:adjustRightInd w:val="0"/>
        <w:jc w:val="center"/>
        <w:rPr>
          <w:rFonts w:cs="MyriadPro-Regular"/>
          <w:b/>
          <w:sz w:val="44"/>
          <w:szCs w:val="20"/>
        </w:rPr>
      </w:pPr>
    </w:p>
    <w:p w:rsidR="000A6D85" w:rsidRDefault="000A6D85" w:rsidP="001F5F89">
      <w:pPr>
        <w:autoSpaceDE w:val="0"/>
        <w:autoSpaceDN w:val="0"/>
        <w:adjustRightInd w:val="0"/>
        <w:jc w:val="center"/>
        <w:rPr>
          <w:rFonts w:cs="MyriadPro-Regular"/>
          <w:b/>
          <w:sz w:val="44"/>
          <w:szCs w:val="20"/>
        </w:rPr>
      </w:pPr>
    </w:p>
    <w:p w:rsidR="000A6D85" w:rsidRDefault="000A6D85" w:rsidP="001F5F89">
      <w:pPr>
        <w:autoSpaceDE w:val="0"/>
        <w:autoSpaceDN w:val="0"/>
        <w:adjustRightInd w:val="0"/>
        <w:jc w:val="center"/>
        <w:rPr>
          <w:rFonts w:cs="MyriadPro-Regular"/>
          <w:b/>
          <w:sz w:val="44"/>
          <w:szCs w:val="20"/>
        </w:rPr>
      </w:pPr>
    </w:p>
    <w:p w:rsidR="000A6D85" w:rsidRDefault="000A6D85" w:rsidP="001F5F89">
      <w:pPr>
        <w:autoSpaceDE w:val="0"/>
        <w:autoSpaceDN w:val="0"/>
        <w:adjustRightInd w:val="0"/>
        <w:jc w:val="center"/>
        <w:rPr>
          <w:rFonts w:cs="MyriadPro-Regular"/>
          <w:b/>
          <w:sz w:val="44"/>
          <w:szCs w:val="20"/>
        </w:rPr>
      </w:pPr>
    </w:p>
    <w:p w:rsidR="000A6D85" w:rsidRDefault="000A6D85" w:rsidP="001F5F89">
      <w:pPr>
        <w:autoSpaceDE w:val="0"/>
        <w:autoSpaceDN w:val="0"/>
        <w:adjustRightInd w:val="0"/>
        <w:jc w:val="center"/>
        <w:rPr>
          <w:rFonts w:cs="MyriadPro-Regular"/>
          <w:b/>
          <w:sz w:val="44"/>
          <w:szCs w:val="20"/>
        </w:rPr>
      </w:pPr>
    </w:p>
    <w:p w:rsidR="000A6D85" w:rsidRDefault="000A6D85" w:rsidP="001F5F89">
      <w:pPr>
        <w:autoSpaceDE w:val="0"/>
        <w:autoSpaceDN w:val="0"/>
        <w:adjustRightInd w:val="0"/>
        <w:jc w:val="center"/>
        <w:rPr>
          <w:rFonts w:cs="MyriadPro-Regular"/>
          <w:b/>
          <w:sz w:val="44"/>
          <w:szCs w:val="20"/>
        </w:rPr>
      </w:pPr>
    </w:p>
    <w:p w:rsidR="000A6D85" w:rsidRDefault="000A6D85" w:rsidP="000A6D85">
      <w:pPr>
        <w:autoSpaceDE w:val="0"/>
        <w:autoSpaceDN w:val="0"/>
        <w:adjustRightInd w:val="0"/>
        <w:jc w:val="center"/>
        <w:rPr>
          <w:rFonts w:cs="MyriadPro-Regular"/>
          <w:b/>
          <w:color w:val="C00000"/>
          <w:sz w:val="44"/>
          <w:szCs w:val="20"/>
        </w:rPr>
      </w:pPr>
    </w:p>
    <w:p w:rsidR="000A6D85" w:rsidRDefault="000A6D85" w:rsidP="000A6D85">
      <w:pPr>
        <w:autoSpaceDE w:val="0"/>
        <w:autoSpaceDN w:val="0"/>
        <w:adjustRightInd w:val="0"/>
        <w:jc w:val="center"/>
        <w:rPr>
          <w:rFonts w:cs="MyriadPro-Regular"/>
          <w:b/>
          <w:color w:val="C00000"/>
          <w:sz w:val="44"/>
          <w:szCs w:val="20"/>
        </w:rPr>
      </w:pPr>
    </w:p>
    <w:p w:rsidR="000A6D85" w:rsidRDefault="000A6D85" w:rsidP="00A8541D">
      <w:pPr>
        <w:autoSpaceDE w:val="0"/>
        <w:autoSpaceDN w:val="0"/>
        <w:adjustRightInd w:val="0"/>
        <w:jc w:val="center"/>
        <w:rPr>
          <w:rFonts w:cs="MyriadPro-Regular"/>
          <w:b/>
          <w:color w:val="C00000"/>
          <w:sz w:val="44"/>
          <w:szCs w:val="20"/>
        </w:rPr>
      </w:pPr>
    </w:p>
    <w:p w:rsidR="002D65FF" w:rsidRDefault="002D65FF" w:rsidP="00A8541D">
      <w:pPr>
        <w:autoSpaceDE w:val="0"/>
        <w:autoSpaceDN w:val="0"/>
        <w:adjustRightInd w:val="0"/>
        <w:jc w:val="center"/>
        <w:rPr>
          <w:rFonts w:cs="MyriadPro-Regular"/>
          <w:b/>
          <w:color w:val="C00000"/>
          <w:sz w:val="44"/>
          <w:szCs w:val="20"/>
        </w:rPr>
      </w:pPr>
    </w:p>
    <w:p w:rsidR="000A6D85" w:rsidRPr="000A6D85" w:rsidRDefault="0075387A" w:rsidP="00A8541D">
      <w:pPr>
        <w:autoSpaceDE w:val="0"/>
        <w:autoSpaceDN w:val="0"/>
        <w:adjustRightInd w:val="0"/>
        <w:jc w:val="center"/>
        <w:rPr>
          <w:rFonts w:cs="MyriadPro-Regular"/>
          <w:b/>
          <w:color w:val="C00000"/>
          <w:sz w:val="44"/>
          <w:szCs w:val="20"/>
        </w:rPr>
      </w:pPr>
      <w:r>
        <w:rPr>
          <w:rFonts w:cs="MyriadPro-Regular"/>
          <w:b/>
          <w:color w:val="C00000"/>
          <w:sz w:val="44"/>
          <w:szCs w:val="20"/>
        </w:rPr>
        <w:t>www.StrikeA</w:t>
      </w:r>
      <w:r w:rsidR="000A6D85" w:rsidRPr="000A6D85">
        <w:rPr>
          <w:rFonts w:cs="MyriadPro-Regular"/>
          <w:b/>
          <w:color w:val="C00000"/>
          <w:sz w:val="44"/>
          <w:szCs w:val="20"/>
        </w:rPr>
        <w:t>larms.ca</w:t>
      </w:r>
    </w:p>
    <w:p w:rsidR="000A6D85" w:rsidRPr="000A6D85" w:rsidRDefault="000A6D85" w:rsidP="00A8541D">
      <w:pPr>
        <w:autoSpaceDE w:val="0"/>
        <w:autoSpaceDN w:val="0"/>
        <w:adjustRightInd w:val="0"/>
        <w:jc w:val="center"/>
        <w:rPr>
          <w:rFonts w:cs="MyriadPro-Regular"/>
          <w:b/>
          <w:color w:val="C00000"/>
          <w:sz w:val="36"/>
          <w:szCs w:val="20"/>
        </w:rPr>
      </w:pPr>
      <w:r>
        <w:rPr>
          <w:rFonts w:cs="MyriadPro-Regular"/>
          <w:b/>
          <w:noProof/>
          <w:color w:val="C00000"/>
          <w:sz w:val="36"/>
          <w:szCs w:val="20"/>
          <w:lang w:eastAsia="en-CA"/>
        </w:rPr>
        <w:drawing>
          <wp:anchor distT="0" distB="0" distL="114300" distR="114300" simplePos="0" relativeHeight="251665408" behindDoc="0" locked="0" layoutInCell="1" allowOverlap="1">
            <wp:simplePos x="0" y="0"/>
            <wp:positionH relativeFrom="margin">
              <wp:posOffset>733425</wp:posOffset>
            </wp:positionH>
            <wp:positionV relativeFrom="margin">
              <wp:posOffset>2268220</wp:posOffset>
            </wp:positionV>
            <wp:extent cx="1864995" cy="1476375"/>
            <wp:effectExtent l="19050" t="0" r="1905" b="0"/>
            <wp:wrapSquare wrapText="bothSides"/>
            <wp:docPr id="17" name="Picture 11" descr="C:\Users\User\Pictures\rtsummit3-w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rtsummit3-w800.jpg"/>
                    <pic:cNvPicPr>
                      <a:picLocks noChangeAspect="1" noChangeArrowheads="1"/>
                    </pic:cNvPicPr>
                  </pic:nvPicPr>
                  <pic:blipFill>
                    <a:blip r:embed="rId12" cstate="print"/>
                    <a:srcRect t="5580" r="41023"/>
                    <a:stretch>
                      <a:fillRect/>
                    </a:stretch>
                  </pic:blipFill>
                  <pic:spPr bwMode="auto">
                    <a:xfrm>
                      <a:off x="0" y="0"/>
                      <a:ext cx="1864995" cy="1476375"/>
                    </a:xfrm>
                    <a:prstGeom prst="rect">
                      <a:avLst/>
                    </a:prstGeom>
                    <a:ln>
                      <a:noFill/>
                    </a:ln>
                    <a:effectLst>
                      <a:softEdge rad="112500"/>
                    </a:effectLst>
                  </pic:spPr>
                </pic:pic>
              </a:graphicData>
            </a:graphic>
          </wp:anchor>
        </w:drawing>
      </w:r>
      <w:r>
        <w:rPr>
          <w:rFonts w:cs="MyriadPro-Regular"/>
          <w:b/>
          <w:noProof/>
          <w:color w:val="C00000"/>
          <w:sz w:val="36"/>
          <w:szCs w:val="20"/>
          <w:lang w:eastAsia="en-CA"/>
        </w:rPr>
        <w:drawing>
          <wp:anchor distT="0" distB="0" distL="114300" distR="114300" simplePos="0" relativeHeight="251668480" behindDoc="0" locked="0" layoutInCell="1" allowOverlap="1">
            <wp:simplePos x="0" y="0"/>
            <wp:positionH relativeFrom="margin">
              <wp:posOffset>561975</wp:posOffset>
            </wp:positionH>
            <wp:positionV relativeFrom="margin">
              <wp:posOffset>2058670</wp:posOffset>
            </wp:positionV>
            <wp:extent cx="1485900" cy="1743075"/>
            <wp:effectExtent l="0" t="0" r="0" b="0"/>
            <wp:wrapSquare wrapText="bothSides"/>
            <wp:docPr id="8" name="Picture 8" descr="C:\Users\User\Pictures\vista-security-product-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vista-security-product-w800.png"/>
                    <pic:cNvPicPr>
                      <a:picLocks noChangeAspect="1" noChangeArrowheads="1"/>
                    </pic:cNvPicPr>
                  </pic:nvPicPr>
                  <pic:blipFill>
                    <a:blip r:embed="rId13" cstate="print"/>
                    <a:srcRect/>
                    <a:stretch>
                      <a:fillRect/>
                    </a:stretch>
                  </pic:blipFill>
                  <pic:spPr bwMode="auto">
                    <a:xfrm>
                      <a:off x="0" y="0"/>
                      <a:ext cx="1485900" cy="1743075"/>
                    </a:xfrm>
                    <a:prstGeom prst="rect">
                      <a:avLst/>
                    </a:prstGeom>
                    <a:noFill/>
                    <a:ln w="9525">
                      <a:noFill/>
                      <a:miter lim="800000"/>
                      <a:headEnd/>
                      <a:tailEnd/>
                    </a:ln>
                  </pic:spPr>
                </pic:pic>
              </a:graphicData>
            </a:graphic>
          </wp:anchor>
        </w:drawing>
      </w:r>
    </w:p>
    <w:p w:rsidR="000A6D85" w:rsidRDefault="000A6D85" w:rsidP="00A8541D">
      <w:pPr>
        <w:autoSpaceDE w:val="0"/>
        <w:autoSpaceDN w:val="0"/>
        <w:adjustRightInd w:val="0"/>
        <w:jc w:val="center"/>
        <w:rPr>
          <w:rFonts w:cs="MyriadPro-Regular"/>
          <w:b/>
          <w:sz w:val="36"/>
          <w:szCs w:val="20"/>
        </w:rPr>
      </w:pPr>
      <w:r>
        <w:rPr>
          <w:rFonts w:cs="MyriadPro-Regular"/>
          <w:b/>
          <w:sz w:val="36"/>
          <w:szCs w:val="20"/>
        </w:rPr>
        <w:t xml:space="preserve">When You're </w:t>
      </w:r>
      <w:proofErr w:type="gramStart"/>
      <w:r>
        <w:rPr>
          <w:rFonts w:cs="MyriadPro-Regular"/>
          <w:b/>
          <w:sz w:val="36"/>
          <w:szCs w:val="20"/>
        </w:rPr>
        <w:t>Under</w:t>
      </w:r>
      <w:proofErr w:type="gramEnd"/>
      <w:r>
        <w:rPr>
          <w:rFonts w:cs="MyriadPro-Regular"/>
          <w:b/>
          <w:sz w:val="36"/>
          <w:szCs w:val="20"/>
        </w:rPr>
        <w:t xml:space="preserve"> Attack</w:t>
      </w:r>
    </w:p>
    <w:p w:rsidR="000A6D85" w:rsidRDefault="000A6D85" w:rsidP="00A8541D">
      <w:pPr>
        <w:autoSpaceDE w:val="0"/>
        <w:autoSpaceDN w:val="0"/>
        <w:adjustRightInd w:val="0"/>
        <w:jc w:val="center"/>
        <w:rPr>
          <w:rFonts w:cs="MyriadPro-Regular"/>
          <w:b/>
          <w:sz w:val="36"/>
          <w:szCs w:val="20"/>
        </w:rPr>
      </w:pPr>
      <w:r>
        <w:rPr>
          <w:rFonts w:cs="MyriadPro-Regular"/>
          <w:b/>
          <w:sz w:val="36"/>
          <w:szCs w:val="20"/>
        </w:rPr>
        <w:t>...We Strike Back!</w:t>
      </w:r>
    </w:p>
    <w:p w:rsidR="002D65FF" w:rsidRDefault="002D65FF" w:rsidP="00A8541D">
      <w:pPr>
        <w:autoSpaceDE w:val="0"/>
        <w:autoSpaceDN w:val="0"/>
        <w:adjustRightInd w:val="0"/>
        <w:jc w:val="center"/>
        <w:rPr>
          <w:rFonts w:cs="MyriadPro-Regular"/>
          <w:b/>
          <w:sz w:val="36"/>
          <w:szCs w:val="20"/>
        </w:rPr>
      </w:pPr>
    </w:p>
    <w:p w:rsidR="002D65FF" w:rsidRDefault="002818E9" w:rsidP="00A8541D">
      <w:pPr>
        <w:autoSpaceDE w:val="0"/>
        <w:autoSpaceDN w:val="0"/>
        <w:adjustRightInd w:val="0"/>
        <w:jc w:val="center"/>
        <w:rPr>
          <w:rFonts w:cs="MyriadPro-Regular"/>
          <w:b/>
          <w:sz w:val="36"/>
          <w:szCs w:val="20"/>
        </w:rPr>
      </w:pPr>
      <w:r>
        <w:rPr>
          <w:rFonts w:cs="MyriadPro-Regular"/>
          <w:b/>
          <w:noProof/>
          <w:sz w:val="36"/>
          <w:szCs w:val="20"/>
          <w:lang w:eastAsia="en-CA"/>
        </w:rPr>
        <w:drawing>
          <wp:anchor distT="0" distB="0" distL="114300" distR="114300" simplePos="0" relativeHeight="251671552" behindDoc="0" locked="0" layoutInCell="1" allowOverlap="1">
            <wp:simplePos x="0" y="0"/>
            <wp:positionH relativeFrom="margin">
              <wp:posOffset>1695450</wp:posOffset>
            </wp:positionH>
            <wp:positionV relativeFrom="margin">
              <wp:posOffset>4973320</wp:posOffset>
            </wp:positionV>
            <wp:extent cx="855345" cy="466725"/>
            <wp:effectExtent l="19050" t="0" r="1905" b="0"/>
            <wp:wrapSquare wrapText="bothSides"/>
            <wp:docPr id="3" name="Picture 2" descr="imagesENTCA7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NTCA78L.jpg"/>
                    <pic:cNvPicPr/>
                  </pic:nvPicPr>
                  <pic:blipFill>
                    <a:blip r:embed="rId14" cstate="print"/>
                    <a:stretch>
                      <a:fillRect/>
                    </a:stretch>
                  </pic:blipFill>
                  <pic:spPr>
                    <a:xfrm>
                      <a:off x="0" y="0"/>
                      <a:ext cx="855345" cy="466725"/>
                    </a:xfrm>
                    <a:prstGeom prst="rect">
                      <a:avLst/>
                    </a:prstGeom>
                  </pic:spPr>
                </pic:pic>
              </a:graphicData>
            </a:graphic>
          </wp:anchor>
        </w:drawing>
      </w:r>
      <w:r>
        <w:rPr>
          <w:rFonts w:cs="MyriadPro-Regular"/>
          <w:b/>
          <w:noProof/>
          <w:sz w:val="36"/>
          <w:szCs w:val="20"/>
          <w:lang w:eastAsia="en-CA"/>
        </w:rPr>
        <w:drawing>
          <wp:anchor distT="0" distB="0" distL="114300" distR="114300" simplePos="0" relativeHeight="251670528" behindDoc="0" locked="0" layoutInCell="1" allowOverlap="1">
            <wp:simplePos x="0" y="0"/>
            <wp:positionH relativeFrom="margin">
              <wp:posOffset>47625</wp:posOffset>
            </wp:positionH>
            <wp:positionV relativeFrom="margin">
              <wp:posOffset>4887595</wp:posOffset>
            </wp:positionV>
            <wp:extent cx="1381125" cy="428625"/>
            <wp:effectExtent l="19050" t="0" r="9525" b="0"/>
            <wp:wrapSquare wrapText="bothSides"/>
            <wp:docPr id="2" name="Picture 1" descr="CANASA Logo Colou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SA Logo Colour JPG.jpg"/>
                    <pic:cNvPicPr/>
                  </pic:nvPicPr>
                  <pic:blipFill>
                    <a:blip r:embed="rId15" cstate="print"/>
                    <a:stretch>
                      <a:fillRect/>
                    </a:stretch>
                  </pic:blipFill>
                  <pic:spPr>
                    <a:xfrm>
                      <a:off x="0" y="0"/>
                      <a:ext cx="1381125" cy="428625"/>
                    </a:xfrm>
                    <a:prstGeom prst="rect">
                      <a:avLst/>
                    </a:prstGeom>
                  </pic:spPr>
                </pic:pic>
              </a:graphicData>
            </a:graphic>
          </wp:anchor>
        </w:drawing>
      </w:r>
      <w:r w:rsidR="002D65FF">
        <w:rPr>
          <w:rFonts w:cs="MyriadPro-Regular"/>
          <w:b/>
          <w:sz w:val="36"/>
          <w:szCs w:val="20"/>
        </w:rPr>
        <w:t xml:space="preserve">Oliver </w:t>
      </w:r>
    </w:p>
    <w:p w:rsidR="000A6D85" w:rsidRDefault="000A6D85" w:rsidP="00A8541D">
      <w:pPr>
        <w:autoSpaceDE w:val="0"/>
        <w:autoSpaceDN w:val="0"/>
        <w:adjustRightInd w:val="0"/>
        <w:jc w:val="center"/>
        <w:rPr>
          <w:rFonts w:cs="MyriadPro-Regular"/>
          <w:b/>
          <w:sz w:val="36"/>
          <w:szCs w:val="20"/>
        </w:rPr>
      </w:pPr>
      <w:r>
        <w:rPr>
          <w:rFonts w:cs="MyriadPro-Regular"/>
          <w:b/>
          <w:noProof/>
          <w:sz w:val="36"/>
          <w:szCs w:val="20"/>
          <w:lang w:eastAsia="en-CA"/>
        </w:rPr>
        <w:drawing>
          <wp:anchor distT="0" distB="0" distL="114300" distR="114300" simplePos="0" relativeHeight="251667456" behindDoc="0" locked="0" layoutInCell="1" allowOverlap="1">
            <wp:simplePos x="0" y="0"/>
            <wp:positionH relativeFrom="margin">
              <wp:posOffset>57150</wp:posOffset>
            </wp:positionH>
            <wp:positionV relativeFrom="margin">
              <wp:posOffset>2268220</wp:posOffset>
            </wp:positionV>
            <wp:extent cx="990600" cy="1476375"/>
            <wp:effectExtent l="19050" t="0" r="0" b="0"/>
            <wp:wrapSquare wrapText="bothSides"/>
            <wp:docPr id="11" name="Picture 10" descr="C:\Users\User\Pictures\rtsummit2-w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rtsummit2-w800.jpg"/>
                    <pic:cNvPicPr>
                      <a:picLocks noChangeAspect="1" noChangeArrowheads="1"/>
                    </pic:cNvPicPr>
                  </pic:nvPicPr>
                  <pic:blipFill>
                    <a:blip r:embed="rId16" cstate="print"/>
                    <a:srcRect l="33239" r="29020"/>
                    <a:stretch>
                      <a:fillRect/>
                    </a:stretch>
                  </pic:blipFill>
                  <pic:spPr bwMode="auto">
                    <a:xfrm>
                      <a:off x="0" y="0"/>
                      <a:ext cx="990600" cy="1476375"/>
                    </a:xfrm>
                    <a:prstGeom prst="rect">
                      <a:avLst/>
                    </a:prstGeom>
                    <a:ln>
                      <a:noFill/>
                    </a:ln>
                    <a:effectLst>
                      <a:softEdge rad="112500"/>
                    </a:effectLst>
                  </pic:spPr>
                </pic:pic>
              </a:graphicData>
            </a:graphic>
          </wp:anchor>
        </w:drawing>
      </w:r>
      <w:r>
        <w:rPr>
          <w:rFonts w:cs="MyriadPro-Regular"/>
          <w:b/>
          <w:sz w:val="36"/>
          <w:szCs w:val="20"/>
        </w:rPr>
        <w:t>250-485-4366</w:t>
      </w:r>
    </w:p>
    <w:p w:rsidR="000A6D85" w:rsidRDefault="000A6D85" w:rsidP="00A8541D">
      <w:pPr>
        <w:autoSpaceDE w:val="0"/>
        <w:autoSpaceDN w:val="0"/>
        <w:adjustRightInd w:val="0"/>
        <w:jc w:val="center"/>
        <w:rPr>
          <w:rFonts w:cs="MyriadPro-Regular"/>
          <w:b/>
          <w:sz w:val="36"/>
          <w:szCs w:val="20"/>
        </w:rPr>
      </w:pPr>
    </w:p>
    <w:p w:rsidR="002D65FF" w:rsidRDefault="002D65FF" w:rsidP="00A8541D">
      <w:pPr>
        <w:autoSpaceDE w:val="0"/>
        <w:autoSpaceDN w:val="0"/>
        <w:adjustRightInd w:val="0"/>
        <w:jc w:val="center"/>
        <w:rPr>
          <w:rFonts w:cs="MyriadPro-Regular"/>
          <w:b/>
          <w:sz w:val="36"/>
          <w:szCs w:val="20"/>
        </w:rPr>
      </w:pPr>
      <w:r>
        <w:rPr>
          <w:rFonts w:cs="MyriadPro-Regular"/>
          <w:b/>
          <w:sz w:val="36"/>
          <w:szCs w:val="20"/>
        </w:rPr>
        <w:t>Osoyoos</w:t>
      </w:r>
    </w:p>
    <w:p w:rsidR="002D65FF" w:rsidRDefault="002D65FF" w:rsidP="00A8541D">
      <w:pPr>
        <w:autoSpaceDE w:val="0"/>
        <w:autoSpaceDN w:val="0"/>
        <w:adjustRightInd w:val="0"/>
        <w:jc w:val="center"/>
        <w:rPr>
          <w:rFonts w:cs="MyriadPro-Regular"/>
          <w:b/>
          <w:sz w:val="36"/>
          <w:szCs w:val="20"/>
        </w:rPr>
      </w:pPr>
      <w:r>
        <w:rPr>
          <w:rFonts w:cs="MyriadPro-Regular"/>
          <w:b/>
          <w:sz w:val="36"/>
          <w:szCs w:val="20"/>
        </w:rPr>
        <w:t>250-495-5959</w:t>
      </w:r>
    </w:p>
    <w:p w:rsidR="000A6D85" w:rsidRDefault="000A6D85" w:rsidP="000A6D85">
      <w:pPr>
        <w:autoSpaceDE w:val="0"/>
        <w:autoSpaceDN w:val="0"/>
        <w:adjustRightInd w:val="0"/>
        <w:jc w:val="center"/>
        <w:rPr>
          <w:rFonts w:cs="MyriadPro-Regular"/>
          <w:b/>
          <w:sz w:val="36"/>
          <w:szCs w:val="20"/>
        </w:rPr>
      </w:pPr>
    </w:p>
    <w:p w:rsidR="000A6D85" w:rsidRDefault="000A6D85" w:rsidP="000A6D85">
      <w:pPr>
        <w:autoSpaceDE w:val="0"/>
        <w:autoSpaceDN w:val="0"/>
        <w:adjustRightInd w:val="0"/>
        <w:jc w:val="center"/>
        <w:rPr>
          <w:rFonts w:cs="MyriadPro-Regular"/>
          <w:b/>
          <w:sz w:val="36"/>
          <w:szCs w:val="20"/>
        </w:rPr>
      </w:pPr>
    </w:p>
    <w:p w:rsidR="000A6D85" w:rsidRDefault="000A6D85" w:rsidP="000A6D85">
      <w:pPr>
        <w:autoSpaceDE w:val="0"/>
        <w:autoSpaceDN w:val="0"/>
        <w:adjustRightInd w:val="0"/>
        <w:jc w:val="center"/>
        <w:rPr>
          <w:rFonts w:cs="MyriadPro-Regular"/>
          <w:b/>
          <w:sz w:val="36"/>
          <w:szCs w:val="20"/>
        </w:rPr>
      </w:pPr>
    </w:p>
    <w:p w:rsidR="000A6D85" w:rsidRDefault="000A6D85" w:rsidP="000A6D85">
      <w:pPr>
        <w:autoSpaceDE w:val="0"/>
        <w:autoSpaceDN w:val="0"/>
        <w:adjustRightInd w:val="0"/>
        <w:jc w:val="center"/>
        <w:rPr>
          <w:rFonts w:cs="MyriadPro-Regular"/>
          <w:b/>
          <w:sz w:val="36"/>
          <w:szCs w:val="20"/>
        </w:rPr>
      </w:pPr>
    </w:p>
    <w:p w:rsidR="000A6D85" w:rsidRDefault="000A6D85" w:rsidP="000A6D85">
      <w:pPr>
        <w:autoSpaceDE w:val="0"/>
        <w:autoSpaceDN w:val="0"/>
        <w:adjustRightInd w:val="0"/>
        <w:jc w:val="center"/>
        <w:rPr>
          <w:rFonts w:cs="MyriadPro-Regular"/>
          <w:b/>
          <w:sz w:val="36"/>
          <w:szCs w:val="20"/>
        </w:rPr>
      </w:pPr>
    </w:p>
    <w:p w:rsidR="000A6D85" w:rsidRDefault="000906FF" w:rsidP="000A6D85">
      <w:pPr>
        <w:autoSpaceDE w:val="0"/>
        <w:autoSpaceDN w:val="0"/>
        <w:adjustRightInd w:val="0"/>
        <w:jc w:val="center"/>
        <w:rPr>
          <w:rFonts w:cs="MyriadPro-Regular"/>
          <w:b/>
          <w:sz w:val="36"/>
          <w:szCs w:val="20"/>
        </w:rPr>
      </w:pPr>
      <w:r>
        <w:rPr>
          <w:rFonts w:cs="MyriadPro-Regular"/>
          <w:b/>
          <w:noProof/>
          <w:sz w:val="36"/>
          <w:szCs w:val="20"/>
          <w:lang w:eastAsia="en-CA"/>
        </w:rPr>
        <w:pict>
          <v:shape id="_x0000_s1029" type="#_x0000_t202" style="position:absolute;left:0;text-align:left;margin-left:-3.35pt;margin-top:-7.4pt;width:244.5pt;height:571.5pt;z-index:251669504" fillcolor="black [3200]" strokecolor="#f2f2f2 [3041]" strokeweight="3pt">
            <v:shadow on="t" type="perspective" color="#7f7f7f [1601]" opacity=".5" offset="1pt" offset2="-1pt"/>
            <v:textbox>
              <w:txbxContent>
                <w:p w:rsidR="0075387A" w:rsidRDefault="0075387A" w:rsidP="00A8541D">
                  <w:pPr>
                    <w:jc w:val="center"/>
                    <w:rPr>
                      <w:noProof/>
                      <w:lang w:eastAsia="en-CA"/>
                    </w:rPr>
                  </w:pPr>
                </w:p>
                <w:p w:rsidR="0075387A" w:rsidRDefault="0075387A" w:rsidP="00A8541D">
                  <w:pPr>
                    <w:jc w:val="center"/>
                    <w:rPr>
                      <w:noProof/>
                      <w:lang w:eastAsia="en-CA"/>
                    </w:rPr>
                  </w:pPr>
                </w:p>
                <w:p w:rsidR="001C6FAD" w:rsidRDefault="001C6FAD" w:rsidP="00A8541D">
                  <w:pPr>
                    <w:jc w:val="center"/>
                    <w:rPr>
                      <w:noProof/>
                      <w:lang w:eastAsia="en-CA"/>
                    </w:rPr>
                  </w:pPr>
                </w:p>
                <w:p w:rsidR="00193500" w:rsidRDefault="00193500" w:rsidP="00A8541D">
                  <w:pPr>
                    <w:jc w:val="center"/>
                    <w:rPr>
                      <w:rFonts w:ascii="AR BERKLEY" w:hAnsi="AR BERKLEY"/>
                      <w:noProof/>
                      <w:sz w:val="48"/>
                      <w:lang w:eastAsia="en-CA"/>
                    </w:rPr>
                  </w:pPr>
                  <w:r>
                    <w:rPr>
                      <w:rFonts w:ascii="AR BERKLEY" w:hAnsi="AR BERKLEY"/>
                      <w:noProof/>
                      <w:sz w:val="48"/>
                      <w:lang w:eastAsia="en-CA"/>
                    </w:rPr>
                    <w:t xml:space="preserve">Helpful Hints </w:t>
                  </w:r>
                </w:p>
                <w:p w:rsidR="00A8541D" w:rsidRDefault="00193500" w:rsidP="00A8541D">
                  <w:pPr>
                    <w:jc w:val="center"/>
                    <w:rPr>
                      <w:rFonts w:ascii="AR BERKLEY" w:hAnsi="AR BERKLEY"/>
                      <w:noProof/>
                      <w:sz w:val="48"/>
                      <w:lang w:eastAsia="en-CA"/>
                    </w:rPr>
                  </w:pPr>
                  <w:r>
                    <w:rPr>
                      <w:rFonts w:ascii="AR BERKLEY" w:hAnsi="AR BERKLEY"/>
                      <w:noProof/>
                      <w:sz w:val="48"/>
                      <w:lang w:eastAsia="en-CA"/>
                    </w:rPr>
                    <w:t xml:space="preserve"> when u</w:t>
                  </w:r>
                  <w:r w:rsidR="0075387A" w:rsidRPr="0075387A">
                    <w:rPr>
                      <w:rFonts w:ascii="AR BERKLEY" w:hAnsi="AR BERKLEY"/>
                      <w:noProof/>
                      <w:sz w:val="48"/>
                      <w:lang w:eastAsia="en-CA"/>
                    </w:rPr>
                    <w:t xml:space="preserve">sing </w:t>
                  </w:r>
                  <w:r>
                    <w:rPr>
                      <w:rFonts w:ascii="AR BERKLEY" w:hAnsi="AR BERKLEY"/>
                      <w:noProof/>
                      <w:sz w:val="48"/>
                      <w:lang w:eastAsia="en-CA"/>
                    </w:rPr>
                    <w:t>your alarm s</w:t>
                  </w:r>
                  <w:r w:rsidR="0075387A" w:rsidRPr="001C6FAD">
                    <w:rPr>
                      <w:rFonts w:ascii="AR BERKLEY" w:hAnsi="AR BERKLEY"/>
                      <w:noProof/>
                      <w:sz w:val="48"/>
                      <w:lang w:eastAsia="en-CA"/>
                    </w:rPr>
                    <w:t>ystem</w:t>
                  </w:r>
                  <w:r>
                    <w:rPr>
                      <w:rFonts w:ascii="AR BERKLEY" w:hAnsi="AR BERKLEY"/>
                      <w:noProof/>
                      <w:sz w:val="48"/>
                      <w:lang w:eastAsia="en-CA"/>
                    </w:rPr>
                    <w:t xml:space="preserve"> </w:t>
                  </w:r>
                  <w:r w:rsidR="000956D0">
                    <w:rPr>
                      <w:rFonts w:ascii="AR BERKLEY" w:hAnsi="AR BERKLEY"/>
                      <w:noProof/>
                      <w:sz w:val="48"/>
                      <w:lang w:eastAsia="en-CA"/>
                    </w:rPr>
                    <w:t>and preventing</w:t>
                  </w:r>
                  <w:r>
                    <w:rPr>
                      <w:rFonts w:ascii="AR BERKLEY" w:hAnsi="AR BERKLEY"/>
                      <w:noProof/>
                      <w:sz w:val="48"/>
                      <w:lang w:eastAsia="en-CA"/>
                    </w:rPr>
                    <w:t xml:space="preserve"> ...</w:t>
                  </w:r>
                </w:p>
                <w:p w:rsidR="000956D0" w:rsidRDefault="000956D0" w:rsidP="00A8541D">
                  <w:pPr>
                    <w:jc w:val="center"/>
                    <w:rPr>
                      <w:rFonts w:ascii="AR BERKLEY" w:hAnsi="AR BERKLEY"/>
                      <w:noProof/>
                      <w:sz w:val="48"/>
                      <w:lang w:eastAsia="en-CA"/>
                    </w:rPr>
                  </w:pPr>
                </w:p>
                <w:p w:rsidR="0075387A" w:rsidRPr="00B215D0" w:rsidRDefault="000956D0" w:rsidP="00A8541D">
                  <w:pPr>
                    <w:jc w:val="center"/>
                    <w:rPr>
                      <w:rFonts w:ascii="AR BERKLEY" w:hAnsi="AR BERKLEY"/>
                      <w:noProof/>
                      <w:color w:val="C00000"/>
                      <w:sz w:val="60"/>
                      <w:szCs w:val="60"/>
                      <w:lang w:eastAsia="en-CA"/>
                    </w:rPr>
                  </w:pPr>
                  <w:r w:rsidRPr="00B215D0">
                    <w:rPr>
                      <w:rFonts w:ascii="AR BERKLEY" w:hAnsi="AR BERKLEY"/>
                      <w:noProof/>
                      <w:color w:val="C00000"/>
                      <w:sz w:val="60"/>
                      <w:szCs w:val="60"/>
                      <w:lang w:eastAsia="en-CA"/>
                    </w:rPr>
                    <w:t>False Alarms</w:t>
                  </w:r>
                </w:p>
                <w:p w:rsidR="0075387A" w:rsidRDefault="0075387A" w:rsidP="00A8541D">
                  <w:pPr>
                    <w:jc w:val="center"/>
                    <w:rPr>
                      <w:noProof/>
                      <w:lang w:eastAsia="en-CA"/>
                    </w:rPr>
                  </w:pPr>
                </w:p>
                <w:p w:rsidR="0075387A" w:rsidRDefault="0075387A" w:rsidP="00A8541D">
                  <w:pPr>
                    <w:jc w:val="center"/>
                    <w:rPr>
                      <w:noProof/>
                      <w:lang w:eastAsia="en-CA"/>
                    </w:rPr>
                  </w:pPr>
                </w:p>
                <w:p w:rsidR="0075387A" w:rsidRDefault="0075387A" w:rsidP="00A8541D">
                  <w:pPr>
                    <w:jc w:val="center"/>
                    <w:rPr>
                      <w:noProof/>
                      <w:lang w:eastAsia="en-CA"/>
                    </w:rPr>
                  </w:pPr>
                </w:p>
                <w:p w:rsidR="0075387A" w:rsidRDefault="0075387A" w:rsidP="00A8541D">
                  <w:pPr>
                    <w:jc w:val="center"/>
                    <w:rPr>
                      <w:noProof/>
                      <w:lang w:eastAsia="en-CA"/>
                    </w:rPr>
                  </w:pPr>
                </w:p>
                <w:p w:rsidR="000A6D85" w:rsidRDefault="0075387A" w:rsidP="00A8541D">
                  <w:pPr>
                    <w:jc w:val="center"/>
                  </w:pPr>
                  <w:r>
                    <w:rPr>
                      <w:noProof/>
                      <w:lang w:eastAsia="en-CA"/>
                    </w:rPr>
                    <w:drawing>
                      <wp:inline distT="0" distB="0" distL="0" distR="0">
                        <wp:extent cx="2867547" cy="514350"/>
                        <wp:effectExtent l="19050" t="0" r="9003" b="0"/>
                        <wp:docPr id="20" name="Picture 19" descr="STRIK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KE JPEG.jpg"/>
                                <pic:cNvPicPr/>
                              </pic:nvPicPr>
                              <pic:blipFill>
                                <a:blip r:embed="rId17">
                                  <a:clrChange>
                                    <a:clrFrom>
                                      <a:srgbClr val="FFFFFE"/>
                                    </a:clrFrom>
                                    <a:clrTo>
                                      <a:srgbClr val="FFFFFE">
                                        <a:alpha val="0"/>
                                      </a:srgbClr>
                                    </a:clrTo>
                                  </a:clrChange>
                                </a:blip>
                                <a:stretch>
                                  <a:fillRect/>
                                </a:stretch>
                              </pic:blipFill>
                              <pic:spPr>
                                <a:xfrm>
                                  <a:off x="0" y="0"/>
                                  <a:ext cx="2884170" cy="517332"/>
                                </a:xfrm>
                                <a:prstGeom prst="rect">
                                  <a:avLst/>
                                </a:prstGeom>
                              </pic:spPr>
                            </pic:pic>
                          </a:graphicData>
                        </a:graphic>
                      </wp:inline>
                    </w:drawing>
                  </w:r>
                </w:p>
                <w:p w:rsidR="0075387A" w:rsidRDefault="0075387A" w:rsidP="00A8541D">
                  <w:pPr>
                    <w:jc w:val="center"/>
                  </w:pPr>
                </w:p>
                <w:p w:rsidR="0075387A" w:rsidRPr="0075387A" w:rsidRDefault="0075387A" w:rsidP="00A8541D">
                  <w:pPr>
                    <w:jc w:val="center"/>
                    <w:rPr>
                      <w:rFonts w:ascii="AR BLANCA" w:hAnsi="AR BLANCA"/>
                    </w:rPr>
                  </w:pPr>
                </w:p>
                <w:p w:rsidR="0075387A" w:rsidRDefault="0075387A" w:rsidP="00A8541D">
                  <w:pPr>
                    <w:jc w:val="center"/>
                    <w:rPr>
                      <w:rFonts w:ascii="AR BLANCA" w:hAnsi="AR BLANCA"/>
                      <w:sz w:val="40"/>
                    </w:rPr>
                  </w:pPr>
                  <w:r>
                    <w:rPr>
                      <w:rFonts w:ascii="AR BLANCA" w:hAnsi="AR BLANCA"/>
                      <w:sz w:val="40"/>
                    </w:rPr>
                    <w:t>We STRIKE Back</w:t>
                  </w:r>
                </w:p>
                <w:p w:rsidR="0075387A" w:rsidRDefault="0075387A" w:rsidP="00A8541D">
                  <w:pPr>
                    <w:jc w:val="center"/>
                    <w:rPr>
                      <w:rFonts w:ascii="AR BLANCA" w:hAnsi="AR BLANCA"/>
                      <w:sz w:val="40"/>
                    </w:rPr>
                  </w:pPr>
                </w:p>
                <w:p w:rsidR="0075387A" w:rsidRDefault="0075387A" w:rsidP="00A8541D">
                  <w:pPr>
                    <w:jc w:val="center"/>
                    <w:rPr>
                      <w:rFonts w:ascii="AR BLANCA" w:hAnsi="AR BLANCA"/>
                      <w:sz w:val="40"/>
                    </w:rPr>
                  </w:pPr>
                </w:p>
                <w:p w:rsidR="0075387A" w:rsidRDefault="0075387A" w:rsidP="00A8541D">
                  <w:pPr>
                    <w:jc w:val="center"/>
                    <w:rPr>
                      <w:rFonts w:ascii="AR BLANCA" w:hAnsi="AR BLANCA"/>
                      <w:sz w:val="40"/>
                    </w:rPr>
                  </w:pPr>
                </w:p>
                <w:p w:rsidR="0075387A" w:rsidRDefault="0075387A" w:rsidP="00A8541D">
                  <w:pPr>
                    <w:jc w:val="center"/>
                    <w:rPr>
                      <w:rFonts w:ascii="AR BLANCA" w:hAnsi="AR BLANCA"/>
                      <w:sz w:val="40"/>
                    </w:rPr>
                  </w:pPr>
                  <w:r>
                    <w:rPr>
                      <w:rFonts w:ascii="AR BLANCA" w:hAnsi="AR BLANCA"/>
                      <w:noProof/>
                      <w:sz w:val="40"/>
                      <w:lang w:eastAsia="en-CA"/>
                    </w:rPr>
                    <w:drawing>
                      <wp:inline distT="0" distB="0" distL="0" distR="0">
                        <wp:extent cx="1238250" cy="1276350"/>
                        <wp:effectExtent l="19050" t="0" r="0" b="0"/>
                        <wp:docPr id="23" name="Picture 12" descr="C:\Users\User\AppData\Local\Microsoft\Windows\Temporary Internet Files\Content.IE5\OS3BPIFL\funny_stal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OS3BPIFL\funny_stalker[1].jpg"/>
                                <pic:cNvPicPr>
                                  <a:picLocks noChangeAspect="1" noChangeArrowheads="1"/>
                                </pic:cNvPicPr>
                              </pic:nvPicPr>
                              <pic:blipFill>
                                <a:blip r:embed="rId18"/>
                                <a:srcRect/>
                                <a:stretch>
                                  <a:fillRect/>
                                </a:stretch>
                              </pic:blipFill>
                              <pic:spPr bwMode="auto">
                                <a:xfrm>
                                  <a:off x="0" y="0"/>
                                  <a:ext cx="1238250" cy="1276350"/>
                                </a:xfrm>
                                <a:prstGeom prst="rect">
                                  <a:avLst/>
                                </a:prstGeom>
                                <a:ln>
                                  <a:noFill/>
                                </a:ln>
                                <a:effectLst>
                                  <a:softEdge rad="112500"/>
                                </a:effectLst>
                              </pic:spPr>
                            </pic:pic>
                          </a:graphicData>
                        </a:graphic>
                      </wp:inline>
                    </w:drawing>
                  </w:r>
                </w:p>
                <w:p w:rsidR="0075387A" w:rsidRDefault="0075387A" w:rsidP="00A8541D">
                  <w:pPr>
                    <w:jc w:val="center"/>
                    <w:rPr>
                      <w:rFonts w:ascii="AR BLANCA" w:hAnsi="AR BLANCA"/>
                      <w:sz w:val="40"/>
                    </w:rPr>
                  </w:pPr>
                </w:p>
                <w:p w:rsidR="0075387A" w:rsidRDefault="0075387A" w:rsidP="00A8541D">
                  <w:pPr>
                    <w:jc w:val="center"/>
                    <w:rPr>
                      <w:rFonts w:ascii="AR BLANCA" w:hAnsi="AR BLANCA"/>
                      <w:sz w:val="40"/>
                    </w:rPr>
                  </w:pPr>
                </w:p>
                <w:p w:rsidR="0075387A" w:rsidRPr="0075387A" w:rsidRDefault="0075387A" w:rsidP="00A8541D">
                  <w:pPr>
                    <w:jc w:val="center"/>
                    <w:rPr>
                      <w:rFonts w:ascii="AR BLANCA" w:hAnsi="AR BLANCA"/>
                      <w:sz w:val="40"/>
                    </w:rPr>
                  </w:pPr>
                </w:p>
              </w:txbxContent>
            </v:textbox>
          </v:shape>
        </w:pict>
      </w:r>
    </w:p>
    <w:p w:rsidR="000A6D85" w:rsidRPr="000A6D85" w:rsidRDefault="000A6D85" w:rsidP="000A6D85">
      <w:pPr>
        <w:autoSpaceDE w:val="0"/>
        <w:autoSpaceDN w:val="0"/>
        <w:adjustRightInd w:val="0"/>
        <w:jc w:val="center"/>
        <w:rPr>
          <w:rFonts w:cs="MyriadPro-Regular"/>
          <w:b/>
          <w:sz w:val="44"/>
          <w:szCs w:val="20"/>
        </w:rPr>
      </w:pPr>
    </w:p>
    <w:p w:rsidR="005E4F66" w:rsidRDefault="005E4F66" w:rsidP="001F5F89">
      <w:pPr>
        <w:autoSpaceDE w:val="0"/>
        <w:autoSpaceDN w:val="0"/>
        <w:adjustRightInd w:val="0"/>
        <w:jc w:val="center"/>
        <w:rPr>
          <w:rFonts w:cs="MyriadPro-Regular"/>
          <w:b/>
          <w:sz w:val="36"/>
          <w:szCs w:val="20"/>
        </w:rPr>
      </w:pPr>
    </w:p>
    <w:p w:rsidR="005E4F66" w:rsidRDefault="005E4F66" w:rsidP="001F5F89">
      <w:pPr>
        <w:autoSpaceDE w:val="0"/>
        <w:autoSpaceDN w:val="0"/>
        <w:adjustRightInd w:val="0"/>
        <w:jc w:val="center"/>
        <w:rPr>
          <w:rFonts w:cs="MyriadPro-Regular"/>
          <w:b/>
          <w:sz w:val="36"/>
          <w:szCs w:val="20"/>
        </w:rPr>
      </w:pPr>
    </w:p>
    <w:p w:rsidR="005E4F66" w:rsidRDefault="005E4F66" w:rsidP="001F5F89">
      <w:pPr>
        <w:autoSpaceDE w:val="0"/>
        <w:autoSpaceDN w:val="0"/>
        <w:adjustRightInd w:val="0"/>
        <w:jc w:val="center"/>
        <w:rPr>
          <w:rFonts w:cs="MyriadPro-Regular"/>
          <w:b/>
          <w:sz w:val="36"/>
          <w:szCs w:val="20"/>
        </w:rPr>
      </w:pPr>
    </w:p>
    <w:p w:rsidR="005E4F66" w:rsidRDefault="005E4F66" w:rsidP="001F5F89">
      <w:pPr>
        <w:autoSpaceDE w:val="0"/>
        <w:autoSpaceDN w:val="0"/>
        <w:adjustRightInd w:val="0"/>
        <w:jc w:val="center"/>
        <w:rPr>
          <w:rFonts w:cs="MyriadPro-Regular"/>
          <w:b/>
          <w:sz w:val="36"/>
          <w:szCs w:val="20"/>
        </w:rPr>
      </w:pPr>
    </w:p>
    <w:p w:rsidR="005E4F66" w:rsidRPr="00017810" w:rsidRDefault="005E4F66" w:rsidP="001F5F89">
      <w:pPr>
        <w:autoSpaceDE w:val="0"/>
        <w:autoSpaceDN w:val="0"/>
        <w:adjustRightInd w:val="0"/>
        <w:jc w:val="center"/>
        <w:rPr>
          <w:rFonts w:cs="MyriadPro-Regular"/>
          <w:b/>
          <w:sz w:val="36"/>
          <w:szCs w:val="20"/>
        </w:rPr>
      </w:pPr>
    </w:p>
    <w:sectPr w:rsidR="005E4F66" w:rsidRPr="00017810" w:rsidSect="00A8541D">
      <w:pgSz w:w="15840" w:h="12240" w:orient="landscape" w:code="1"/>
      <w:pgMar w:top="568" w:right="720" w:bottom="284"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Semibold">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53759"/>
    <w:multiLevelType w:val="hybridMultilevel"/>
    <w:tmpl w:val="56428F2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6B9D330C"/>
    <w:multiLevelType w:val="hybridMultilevel"/>
    <w:tmpl w:val="382691C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016D94"/>
    <w:rsid w:val="00016C06"/>
    <w:rsid w:val="00016D94"/>
    <w:rsid w:val="00017810"/>
    <w:rsid w:val="00017FA1"/>
    <w:rsid w:val="000906FF"/>
    <w:rsid w:val="000956D0"/>
    <w:rsid w:val="000A6D85"/>
    <w:rsid w:val="00193500"/>
    <w:rsid w:val="001C6FAD"/>
    <w:rsid w:val="001F5F89"/>
    <w:rsid w:val="002125FE"/>
    <w:rsid w:val="002557A5"/>
    <w:rsid w:val="00272BCA"/>
    <w:rsid w:val="002818E9"/>
    <w:rsid w:val="002D65FF"/>
    <w:rsid w:val="0031166E"/>
    <w:rsid w:val="00384BE7"/>
    <w:rsid w:val="003B7DF0"/>
    <w:rsid w:val="003C41DD"/>
    <w:rsid w:val="003D5F07"/>
    <w:rsid w:val="00410CFC"/>
    <w:rsid w:val="0042317B"/>
    <w:rsid w:val="00493617"/>
    <w:rsid w:val="005210D7"/>
    <w:rsid w:val="005846C4"/>
    <w:rsid w:val="005A1144"/>
    <w:rsid w:val="005A5AAF"/>
    <w:rsid w:val="005E4F66"/>
    <w:rsid w:val="00607381"/>
    <w:rsid w:val="0061419A"/>
    <w:rsid w:val="006B759C"/>
    <w:rsid w:val="0075387A"/>
    <w:rsid w:val="00786845"/>
    <w:rsid w:val="007C772E"/>
    <w:rsid w:val="00805A28"/>
    <w:rsid w:val="00855530"/>
    <w:rsid w:val="00A8541D"/>
    <w:rsid w:val="00B215D0"/>
    <w:rsid w:val="00B236AC"/>
    <w:rsid w:val="00B8222E"/>
    <w:rsid w:val="00BA79EF"/>
    <w:rsid w:val="00BC4538"/>
    <w:rsid w:val="00BD42C1"/>
    <w:rsid w:val="00BE33B6"/>
    <w:rsid w:val="00CD3AEA"/>
    <w:rsid w:val="00CE2699"/>
    <w:rsid w:val="00D24924"/>
    <w:rsid w:val="00D925F0"/>
    <w:rsid w:val="00E44057"/>
    <w:rsid w:val="00E6725A"/>
    <w:rsid w:val="00F23794"/>
    <w:rsid w:val="00F46A89"/>
    <w:rsid w:val="00F87F83"/>
    <w:rsid w:val="00FA3AB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c"/>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8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D94"/>
    <w:rPr>
      <w:rFonts w:ascii="Tahoma" w:hAnsi="Tahoma" w:cs="Tahoma"/>
      <w:sz w:val="16"/>
      <w:szCs w:val="16"/>
    </w:rPr>
  </w:style>
  <w:style w:type="character" w:customStyle="1" w:styleId="BalloonTextChar">
    <w:name w:val="Balloon Text Char"/>
    <w:basedOn w:val="DefaultParagraphFont"/>
    <w:link w:val="BalloonText"/>
    <w:uiPriority w:val="99"/>
    <w:semiHidden/>
    <w:rsid w:val="00016D94"/>
    <w:rPr>
      <w:rFonts w:ascii="Tahoma" w:hAnsi="Tahoma" w:cs="Tahoma"/>
      <w:sz w:val="16"/>
      <w:szCs w:val="16"/>
    </w:rPr>
  </w:style>
  <w:style w:type="paragraph" w:styleId="ListParagraph">
    <w:name w:val="List Paragraph"/>
    <w:basedOn w:val="Normal"/>
    <w:uiPriority w:val="34"/>
    <w:qFormat/>
    <w:rsid w:val="00017FA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a/url?sa=i&amp;rct=j&amp;q=&amp;esrc=s&amp;source=images&amp;cd=&amp;cad=rja&amp;uact=8&amp;ved=0ahUKEwiOuNSzuIHSAhVI3GMKHVbjBk4QjRwIBw&amp;url=https://www.ackermansecurity.com/news/the-top-5-causes-of-false-alarms-and-how-to&amp;psig=AFQjCNHeIl7v0agicp6RzQUZMySTHe5lmQ&amp;ust=1486666616275973"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ca/url?sa=i&amp;rct=j&amp;q=&amp;esrc=s&amp;source=images&amp;cd=&amp;cad=rja&amp;uact=8&amp;ved=0ahUKEwiQgO_CsYHSAhVQ82MKHeq9BDsQjRwIBw&amp;url=http://www.securitygem.com/top-security-companies-explain-false-alarm-prevention/&amp;psig=AFQjCNHeIl7v0agicp6RzQUZMySTHe5lmQ&amp;ust=1486666616275973"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6571B-E92E-42AA-B02E-648B14978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9995</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Visual Telecome Solutions Ltd.</dc:creator>
  <cp:lastModifiedBy>Visual Telecome Solutions Ltd.</cp:lastModifiedBy>
  <cp:revision>8</cp:revision>
  <cp:lastPrinted>2017-02-21T16:56:00Z</cp:lastPrinted>
  <dcterms:created xsi:type="dcterms:W3CDTF">2017-02-07T21:35:00Z</dcterms:created>
  <dcterms:modified xsi:type="dcterms:W3CDTF">2018-11-05T17:13:00Z</dcterms:modified>
</cp:coreProperties>
</file>